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1E" w:rsidRPr="002A3D9C" w:rsidRDefault="00BA521E" w:rsidP="00F1510A">
      <w:pPr>
        <w:pStyle w:val="a3"/>
        <w:shd w:val="clear" w:color="auto" w:fill="FFFFFF"/>
        <w:spacing w:before="0" w:beforeAutospacing="0" w:after="0" w:afterAutospacing="0"/>
        <w:ind w:firstLine="709"/>
        <w:jc w:val="center"/>
        <w:rPr>
          <w:rStyle w:val="a4"/>
          <w:sz w:val="18"/>
          <w:szCs w:val="18"/>
          <w:bdr w:val="none" w:sz="0" w:space="0" w:color="auto" w:frame="1"/>
          <w:lang w:val="en-US"/>
        </w:rPr>
      </w:pPr>
      <w:r w:rsidRPr="002A3D9C">
        <w:rPr>
          <w:noProof/>
          <w:sz w:val="18"/>
          <w:szCs w:val="18"/>
        </w:rPr>
        <w:drawing>
          <wp:anchor distT="0" distB="0" distL="114300" distR="114300" simplePos="0" relativeHeight="251658240" behindDoc="0" locked="0" layoutInCell="1" allowOverlap="1" wp14:anchorId="1E5C2BFF" wp14:editId="51109ADF">
            <wp:simplePos x="0" y="0"/>
            <wp:positionH relativeFrom="column">
              <wp:posOffset>2357396</wp:posOffset>
            </wp:positionH>
            <wp:positionV relativeFrom="paragraph">
              <wp:posOffset>3810</wp:posOffset>
            </wp:positionV>
            <wp:extent cx="2245766" cy="134621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5766" cy="1346219"/>
                    </a:xfrm>
                    <a:prstGeom prst="rect">
                      <a:avLst/>
                    </a:prstGeom>
                  </pic:spPr>
                </pic:pic>
              </a:graphicData>
            </a:graphic>
            <wp14:sizeRelH relativeFrom="page">
              <wp14:pctWidth>0</wp14:pctWidth>
            </wp14:sizeRelH>
            <wp14:sizeRelV relativeFrom="page">
              <wp14:pctHeight>0</wp14:pctHeight>
            </wp14:sizeRelV>
          </wp:anchor>
        </w:drawing>
      </w: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A278B9" w:rsidRPr="002A3D9C" w:rsidRDefault="00A278B9" w:rsidP="00F1510A">
      <w:pPr>
        <w:pStyle w:val="a3"/>
        <w:shd w:val="clear" w:color="auto" w:fill="FFFFFF"/>
        <w:spacing w:before="0" w:beforeAutospacing="0" w:after="0" w:afterAutospacing="0"/>
        <w:ind w:firstLine="709"/>
        <w:jc w:val="center"/>
        <w:rPr>
          <w:rStyle w:val="a4"/>
          <w:sz w:val="18"/>
          <w:szCs w:val="18"/>
          <w:bdr w:val="none" w:sz="0" w:space="0" w:color="auto" w:frame="1"/>
        </w:rPr>
      </w:pPr>
    </w:p>
    <w:p w:rsidR="00EB4D42" w:rsidRPr="002D1968" w:rsidRDefault="00EB4D42" w:rsidP="00305162">
      <w:pPr>
        <w:pStyle w:val="a3"/>
        <w:shd w:val="clear" w:color="auto" w:fill="FFFFFF"/>
        <w:spacing w:before="0" w:beforeAutospacing="0" w:after="0" w:afterAutospacing="0"/>
        <w:ind w:firstLine="709"/>
        <w:jc w:val="center"/>
        <w:rPr>
          <w:rStyle w:val="a4"/>
          <w:sz w:val="18"/>
          <w:szCs w:val="18"/>
          <w:bdr w:val="none" w:sz="0" w:space="0" w:color="auto" w:frame="1"/>
        </w:rPr>
      </w:pPr>
      <w:r w:rsidRPr="002D1968">
        <w:rPr>
          <w:rStyle w:val="a4"/>
          <w:sz w:val="18"/>
          <w:szCs w:val="18"/>
          <w:bdr w:val="none" w:sz="0" w:space="0" w:color="auto" w:frame="1"/>
        </w:rPr>
        <w:t>ДОГОВОР (оферта)</w:t>
      </w:r>
    </w:p>
    <w:p w:rsidR="00EB4D42" w:rsidRPr="002D1968" w:rsidRDefault="00EB4D42" w:rsidP="00305162">
      <w:pPr>
        <w:pStyle w:val="a3"/>
        <w:shd w:val="clear" w:color="auto" w:fill="FFFFFF"/>
        <w:spacing w:before="0" w:beforeAutospacing="0" w:after="0" w:afterAutospacing="0"/>
        <w:ind w:firstLine="709"/>
        <w:jc w:val="center"/>
        <w:rPr>
          <w:rStyle w:val="a4"/>
          <w:sz w:val="18"/>
          <w:szCs w:val="18"/>
          <w:bdr w:val="none" w:sz="0" w:space="0" w:color="auto" w:frame="1"/>
        </w:rPr>
      </w:pPr>
      <w:r w:rsidRPr="002D1968">
        <w:rPr>
          <w:rStyle w:val="a4"/>
          <w:sz w:val="18"/>
          <w:szCs w:val="18"/>
          <w:bdr w:val="none" w:sz="0" w:space="0" w:color="auto" w:frame="1"/>
        </w:rPr>
        <w:t xml:space="preserve">на возмездное оказание гостиничных услуг </w:t>
      </w:r>
    </w:p>
    <w:p w:rsidR="00EB4D42" w:rsidRPr="002D1968" w:rsidRDefault="00EB4D42" w:rsidP="00305162">
      <w:pPr>
        <w:pStyle w:val="a3"/>
        <w:shd w:val="clear" w:color="auto" w:fill="FFFFFF"/>
        <w:spacing w:before="0" w:beforeAutospacing="0" w:after="0" w:afterAutospacing="0"/>
        <w:ind w:firstLine="709"/>
        <w:jc w:val="center"/>
        <w:rPr>
          <w:rStyle w:val="a4"/>
          <w:sz w:val="18"/>
          <w:szCs w:val="18"/>
          <w:bdr w:val="none" w:sz="0" w:space="0" w:color="auto" w:frame="1"/>
        </w:rPr>
      </w:pPr>
      <w:r w:rsidRPr="002D1968">
        <w:rPr>
          <w:rStyle w:val="a4"/>
          <w:sz w:val="18"/>
          <w:szCs w:val="18"/>
          <w:bdr w:val="none" w:sz="0" w:space="0" w:color="auto" w:frame="1"/>
        </w:rPr>
        <w:t>на территории отеля «ПАЛЬМИРА-ПАЛАС»</w:t>
      </w:r>
    </w:p>
    <w:p w:rsidR="00EB4D42" w:rsidRPr="002D1968" w:rsidRDefault="00EB4D42" w:rsidP="00305162">
      <w:pPr>
        <w:pStyle w:val="a3"/>
        <w:shd w:val="clear" w:color="auto" w:fill="FFFFFF"/>
        <w:spacing w:before="0" w:beforeAutospacing="0" w:after="0" w:afterAutospacing="0"/>
        <w:ind w:firstLine="709"/>
        <w:jc w:val="center"/>
        <w:rPr>
          <w:sz w:val="18"/>
          <w:szCs w:val="18"/>
        </w:rPr>
      </w:pPr>
    </w:p>
    <w:p w:rsidR="00EB4D42" w:rsidRPr="002D1968" w:rsidRDefault="00EB4D42" w:rsidP="00305162">
      <w:pPr>
        <w:pStyle w:val="a3"/>
        <w:shd w:val="clear" w:color="auto" w:fill="FFFFFF"/>
        <w:spacing w:before="0" w:beforeAutospacing="0" w:after="0" w:afterAutospacing="0"/>
        <w:ind w:firstLine="709"/>
        <w:jc w:val="center"/>
        <w:rPr>
          <w:sz w:val="18"/>
          <w:szCs w:val="18"/>
        </w:rPr>
      </w:pPr>
    </w:p>
    <w:p w:rsidR="00EB4D42" w:rsidRPr="002D1968" w:rsidRDefault="00EB4D42" w:rsidP="00305162">
      <w:pPr>
        <w:pStyle w:val="a3"/>
        <w:shd w:val="clear" w:color="auto" w:fill="FFFFFF"/>
        <w:spacing w:before="0" w:beforeAutospacing="0" w:after="0" w:afterAutospacing="0"/>
        <w:ind w:firstLine="709"/>
        <w:jc w:val="center"/>
        <w:rPr>
          <w:i/>
          <w:sz w:val="18"/>
          <w:szCs w:val="18"/>
        </w:rPr>
      </w:pPr>
      <w:r w:rsidRPr="002D1968">
        <w:rPr>
          <w:i/>
          <w:sz w:val="18"/>
          <w:szCs w:val="18"/>
        </w:rPr>
        <w:t>г. Ялта, пгт. Курпаты</w:t>
      </w:r>
    </w:p>
    <w:p w:rsidR="00EB4D42" w:rsidRPr="002D1968" w:rsidRDefault="00EB4D42" w:rsidP="00305162">
      <w:pPr>
        <w:pStyle w:val="a3"/>
        <w:shd w:val="clear" w:color="auto" w:fill="FFFFFF"/>
        <w:spacing w:before="0" w:beforeAutospacing="0" w:after="0" w:afterAutospacing="0"/>
        <w:ind w:firstLine="709"/>
        <w:jc w:val="center"/>
        <w:rPr>
          <w:sz w:val="18"/>
          <w:szCs w:val="18"/>
        </w:rPr>
      </w:pPr>
      <w:r w:rsidRPr="002D1968">
        <w:rPr>
          <w:i/>
          <w:sz w:val="18"/>
          <w:szCs w:val="18"/>
        </w:rPr>
        <w:t>(</w:t>
      </w:r>
      <w:r w:rsidR="005715C7">
        <w:rPr>
          <w:i/>
          <w:sz w:val="18"/>
          <w:szCs w:val="18"/>
        </w:rPr>
        <w:t xml:space="preserve">редакция Договора утверждена </w:t>
      </w:r>
      <w:r w:rsidR="0031051A">
        <w:rPr>
          <w:i/>
          <w:sz w:val="18"/>
          <w:szCs w:val="18"/>
        </w:rPr>
        <w:t>первого июля две тысячи двадцать второго</w:t>
      </w:r>
      <w:r w:rsidRPr="002D1968">
        <w:rPr>
          <w:i/>
          <w:sz w:val="18"/>
          <w:szCs w:val="18"/>
        </w:rPr>
        <w:t xml:space="preserve"> года)</w:t>
      </w:r>
    </w:p>
    <w:p w:rsidR="00EB4D42" w:rsidRPr="002D1968" w:rsidRDefault="00EB4D42" w:rsidP="00305162">
      <w:pPr>
        <w:pStyle w:val="a3"/>
        <w:shd w:val="clear" w:color="auto" w:fill="FFFFFF"/>
        <w:spacing w:before="0" w:beforeAutospacing="0" w:after="0" w:afterAutospacing="0"/>
        <w:ind w:firstLine="709"/>
        <w:jc w:val="both"/>
        <w:rPr>
          <w:sz w:val="18"/>
          <w:szCs w:val="18"/>
        </w:rPr>
      </w:pPr>
    </w:p>
    <w:p w:rsidR="00EB4D42" w:rsidRPr="002D1968" w:rsidRDefault="00EB4D42" w:rsidP="00305162">
      <w:pPr>
        <w:pStyle w:val="a3"/>
        <w:shd w:val="clear" w:color="auto" w:fill="FFFFFF"/>
        <w:spacing w:before="0" w:beforeAutospacing="0" w:after="0" w:afterAutospacing="0"/>
        <w:ind w:firstLine="709"/>
        <w:jc w:val="both"/>
        <w:rPr>
          <w:sz w:val="18"/>
          <w:szCs w:val="18"/>
        </w:rPr>
      </w:pPr>
      <w:r w:rsidRPr="002D1968">
        <w:rPr>
          <w:rStyle w:val="a4"/>
          <w:sz w:val="18"/>
          <w:szCs w:val="18"/>
          <w:bdr w:val="none" w:sz="0" w:space="0" w:color="auto" w:frame="1"/>
        </w:rPr>
        <w:t xml:space="preserve">ОБЩЕСТВО С ОГРАНИЧЕННОЙ ОТВЕТСТВЕННОСТЬЮ «ПАЛЬМИРА-ПАЛАС», </w:t>
      </w:r>
      <w:r w:rsidRPr="002D1968">
        <w:rPr>
          <w:sz w:val="18"/>
          <w:szCs w:val="18"/>
        </w:rPr>
        <w:t xml:space="preserve">в лице Генерального директора Патрикеева Владимира Александровича, действующего на основании Устава, именуемое в дальнейшем «Исполнитель», с одной стороны и </w:t>
      </w:r>
    </w:p>
    <w:p w:rsidR="00EB4D42" w:rsidRPr="002D1968" w:rsidRDefault="00EB4D42" w:rsidP="00305162">
      <w:pPr>
        <w:pStyle w:val="a3"/>
        <w:shd w:val="clear" w:color="auto" w:fill="FFFFFF"/>
        <w:spacing w:before="0" w:beforeAutospacing="0" w:after="0" w:afterAutospacing="0"/>
        <w:ind w:firstLine="709"/>
        <w:jc w:val="both"/>
        <w:rPr>
          <w:sz w:val="18"/>
          <w:szCs w:val="18"/>
        </w:rPr>
      </w:pPr>
      <w:r w:rsidRPr="002D1968">
        <w:rPr>
          <w:sz w:val="18"/>
          <w:szCs w:val="18"/>
        </w:rPr>
        <w:t xml:space="preserve">«Заказчик» (все данные о конкретном Заказчике указываются в Регистрационной карте / Счете) с другой стороны, </w:t>
      </w:r>
    </w:p>
    <w:p w:rsidR="00EB4D42" w:rsidRPr="002D1968" w:rsidRDefault="00EB4D42" w:rsidP="00305162">
      <w:pPr>
        <w:pStyle w:val="a3"/>
        <w:shd w:val="clear" w:color="auto" w:fill="FFFFFF"/>
        <w:spacing w:before="0" w:beforeAutospacing="0" w:after="0" w:afterAutospacing="0"/>
        <w:ind w:firstLine="709"/>
        <w:jc w:val="both"/>
        <w:rPr>
          <w:sz w:val="18"/>
          <w:szCs w:val="18"/>
        </w:rPr>
      </w:pPr>
      <w:r w:rsidRPr="002D1968">
        <w:rPr>
          <w:sz w:val="18"/>
          <w:szCs w:val="18"/>
        </w:rPr>
        <w:t>заключили настоящий Договор о нижеследующем:</w:t>
      </w:r>
    </w:p>
    <w:p w:rsidR="00EB4D42" w:rsidRPr="002D1968" w:rsidRDefault="00EB4D42" w:rsidP="00305162">
      <w:pPr>
        <w:pStyle w:val="a3"/>
        <w:shd w:val="clear" w:color="auto" w:fill="FFFFFF"/>
        <w:spacing w:before="0" w:beforeAutospacing="0" w:after="0" w:afterAutospacing="0"/>
        <w:ind w:firstLine="709"/>
        <w:jc w:val="both"/>
        <w:rPr>
          <w:sz w:val="18"/>
          <w:szCs w:val="18"/>
        </w:rPr>
      </w:pPr>
    </w:p>
    <w:p w:rsidR="00EB4D42" w:rsidRPr="002D1968" w:rsidRDefault="00EB4D42" w:rsidP="00305162">
      <w:pPr>
        <w:pStyle w:val="ad"/>
        <w:numPr>
          <w:ilvl w:val="0"/>
          <w:numId w:val="15"/>
        </w:numPr>
        <w:autoSpaceDE w:val="0"/>
        <w:autoSpaceDN w:val="0"/>
        <w:adjustRightInd w:val="0"/>
        <w:spacing w:after="0" w:line="240" w:lineRule="auto"/>
        <w:ind w:left="0" w:firstLine="709"/>
        <w:jc w:val="center"/>
        <w:outlineLvl w:val="1"/>
        <w:rPr>
          <w:rFonts w:ascii="Times New Roman" w:hAnsi="Times New Roman" w:cs="Times New Roman"/>
          <w:b/>
          <w:sz w:val="18"/>
          <w:szCs w:val="18"/>
        </w:rPr>
      </w:pPr>
      <w:r w:rsidRPr="002D1968">
        <w:rPr>
          <w:rFonts w:ascii="Times New Roman" w:hAnsi="Times New Roman" w:cs="Times New Roman"/>
          <w:b/>
          <w:sz w:val="18"/>
          <w:szCs w:val="18"/>
        </w:rPr>
        <w:t>ОПРЕДЕЛЕНИЯ И ТЕРМИНЫ</w:t>
      </w:r>
    </w:p>
    <w:p w:rsidR="00EB4D42" w:rsidRPr="002D1968" w:rsidRDefault="00EB4D42" w:rsidP="00305162">
      <w:pPr>
        <w:pStyle w:val="ad"/>
        <w:autoSpaceDE w:val="0"/>
        <w:autoSpaceDN w:val="0"/>
        <w:adjustRightInd w:val="0"/>
        <w:spacing w:after="0" w:line="240" w:lineRule="auto"/>
        <w:ind w:left="0" w:firstLine="709"/>
        <w:outlineLvl w:val="1"/>
        <w:rPr>
          <w:rFonts w:ascii="Times New Roman" w:hAnsi="Times New Roman" w:cs="Times New Roman"/>
          <w:b/>
          <w:sz w:val="18"/>
          <w:szCs w:val="18"/>
        </w:rPr>
      </w:pPr>
    </w:p>
    <w:p w:rsidR="00EB4D42" w:rsidRPr="002D1968" w:rsidRDefault="00EB4D42" w:rsidP="00305162">
      <w:pPr>
        <w:autoSpaceDE w:val="0"/>
        <w:autoSpaceDN w:val="0"/>
        <w:adjustRightInd w:val="0"/>
        <w:spacing w:after="0" w:line="240" w:lineRule="auto"/>
        <w:ind w:firstLine="709"/>
        <w:jc w:val="both"/>
        <w:outlineLvl w:val="1"/>
        <w:rPr>
          <w:rFonts w:ascii="Times New Roman" w:hAnsi="Times New Roman" w:cs="Times New Roman"/>
          <w:sz w:val="18"/>
          <w:szCs w:val="18"/>
        </w:rPr>
      </w:pPr>
      <w:r w:rsidRPr="002D1968">
        <w:rPr>
          <w:rFonts w:ascii="Times New Roman" w:hAnsi="Times New Roman" w:cs="Times New Roman"/>
          <w:sz w:val="18"/>
          <w:szCs w:val="18"/>
        </w:rPr>
        <w:t>Если иное не установлено в настоящем Договоре, определения, используемые в настоящем Договоре, будут иметь значения, как указано ниже:</w:t>
      </w:r>
    </w:p>
    <w:p w:rsidR="00EB4D42" w:rsidRPr="002D1968" w:rsidRDefault="00EB4D42" w:rsidP="00305162">
      <w:pPr>
        <w:autoSpaceDE w:val="0"/>
        <w:autoSpaceDN w:val="0"/>
        <w:adjustRightInd w:val="0"/>
        <w:spacing w:after="0" w:line="240" w:lineRule="auto"/>
        <w:ind w:firstLine="709"/>
        <w:jc w:val="both"/>
        <w:outlineLvl w:val="1"/>
        <w:rPr>
          <w:rFonts w:ascii="Times New Roman" w:hAnsi="Times New Roman" w:cs="Times New Roman"/>
          <w:b/>
          <w:sz w:val="18"/>
          <w:szCs w:val="18"/>
        </w:rPr>
      </w:pPr>
    </w:p>
    <w:p w:rsidR="00415794" w:rsidRPr="002D1968" w:rsidRDefault="00415794" w:rsidP="00305162">
      <w:pPr>
        <w:pStyle w:val="af"/>
        <w:ind w:firstLine="709"/>
        <w:jc w:val="both"/>
        <w:rPr>
          <w:rStyle w:val="af2"/>
          <w:rFonts w:eastAsiaTheme="majorEastAsia"/>
          <w:b w:val="0"/>
          <w:sz w:val="18"/>
          <w:szCs w:val="18"/>
        </w:rPr>
      </w:pPr>
      <w:r w:rsidRPr="002D1968">
        <w:rPr>
          <w:rFonts w:ascii="Times New Roman" w:hAnsi="Times New Roman"/>
          <w:b/>
          <w:sz w:val="18"/>
          <w:szCs w:val="18"/>
        </w:rPr>
        <w:t>Отель «ПАЛЬМИРА-ПАЛАС» (Отель / Гостиница / Исполнитель)</w:t>
      </w:r>
      <w:r w:rsidRPr="002D1968">
        <w:rPr>
          <w:rFonts w:ascii="Times New Roman" w:hAnsi="Times New Roman"/>
          <w:sz w:val="18"/>
          <w:szCs w:val="18"/>
        </w:rPr>
        <w:t xml:space="preserve"> - Общество с ограниченной ответственностью «ПАЛЬМИРА-ПАЛАС» (ОГРН 1149102076837, ИНН/КПП 9103009001/910301001), осуществляющее деятельность в качестве курортного отеля 4* «ПАЛЬМИРА-ПАЛАС», расположенного по адресу: 298656, Российская Федерация, Республика Крым, г. Ялта, пгт. Курпаты, Алупкинское шоссе, д. 12</w:t>
      </w:r>
      <w:r w:rsidR="00350A43">
        <w:rPr>
          <w:rFonts w:ascii="Times New Roman" w:hAnsi="Times New Roman"/>
          <w:sz w:val="18"/>
          <w:szCs w:val="18"/>
        </w:rPr>
        <w:t>-</w:t>
      </w:r>
      <w:r w:rsidRPr="002D1968">
        <w:rPr>
          <w:rFonts w:ascii="Times New Roman" w:hAnsi="Times New Roman"/>
          <w:sz w:val="18"/>
          <w:szCs w:val="18"/>
        </w:rPr>
        <w:t>А, корпус 1 (медицинская организация, предоставляющая платные медицинские услуги потребителям).</w:t>
      </w:r>
    </w:p>
    <w:p w:rsidR="00415794" w:rsidRPr="002D1968" w:rsidRDefault="00415794" w:rsidP="00305162">
      <w:pPr>
        <w:pStyle w:val="af"/>
        <w:ind w:firstLine="709"/>
        <w:jc w:val="both"/>
        <w:rPr>
          <w:rFonts w:ascii="Times New Roman" w:hAnsi="Times New Roman"/>
          <w:sz w:val="18"/>
          <w:szCs w:val="18"/>
        </w:rPr>
      </w:pPr>
      <w:proofErr w:type="gramStart"/>
      <w:r w:rsidRPr="002D1968">
        <w:rPr>
          <w:rStyle w:val="af2"/>
          <w:rFonts w:eastAsiaTheme="majorEastAsia"/>
          <w:sz w:val="18"/>
          <w:szCs w:val="18"/>
        </w:rPr>
        <w:t xml:space="preserve">Заказчик – </w:t>
      </w:r>
      <w:r w:rsidRPr="002D1968">
        <w:rPr>
          <w:rFonts w:ascii="Times New Roman" w:hAnsi="Times New Roman"/>
          <w:sz w:val="18"/>
          <w:szCs w:val="18"/>
          <w:shd w:val="clear" w:color="auto" w:fill="FFFFFF"/>
        </w:rPr>
        <w:t>дееспособное физическое лицо, достигшее 18-летнего возраста, либо физическое лицо – индивидуальный предприниматель, либо юридическое лицо, имеющее намерение заказать (приобрести) либо заказывающее (приобретающее) гостиничные услуги в пользу потребителя.</w:t>
      </w:r>
      <w:proofErr w:type="gramEnd"/>
    </w:p>
    <w:p w:rsidR="00415794" w:rsidRPr="005715C7" w:rsidRDefault="00415794" w:rsidP="00305162">
      <w:pPr>
        <w:pStyle w:val="af"/>
        <w:ind w:firstLine="709"/>
        <w:jc w:val="both"/>
        <w:rPr>
          <w:rFonts w:ascii="Times New Roman" w:hAnsi="Times New Roman"/>
          <w:spacing w:val="-4"/>
          <w:sz w:val="18"/>
          <w:szCs w:val="18"/>
        </w:rPr>
      </w:pPr>
      <w:proofErr w:type="gramStart"/>
      <w:r w:rsidRPr="002D1968">
        <w:rPr>
          <w:rFonts w:ascii="Times New Roman" w:hAnsi="Times New Roman"/>
          <w:b/>
          <w:spacing w:val="-4"/>
          <w:sz w:val="18"/>
          <w:szCs w:val="18"/>
        </w:rPr>
        <w:t>Потребитель (Гость / Клиент)</w:t>
      </w:r>
      <w:r w:rsidRPr="002D1968">
        <w:rPr>
          <w:rFonts w:ascii="Times New Roman" w:hAnsi="Times New Roman"/>
          <w:spacing w:val="-4"/>
          <w:sz w:val="18"/>
          <w:szCs w:val="18"/>
        </w:rPr>
        <w:t xml:space="preserve"> - гражданин, имеющий намерение заказать или приобрести, либо заказывающий, приобретающий и/или </w:t>
      </w:r>
      <w:r w:rsidRPr="005715C7">
        <w:rPr>
          <w:rFonts w:ascii="Times New Roman" w:hAnsi="Times New Roman"/>
          <w:spacing w:val="-4"/>
          <w:sz w:val="18"/>
          <w:szCs w:val="18"/>
        </w:rPr>
        <w:t>использующий гостиничные услуги исключительно для личных нужд, не связанных с осуществлением предпринимательской деятельности, в том числе гражданин, для которого гостиничные услуги приобретены Заказчиком.</w:t>
      </w:r>
      <w:proofErr w:type="gramEnd"/>
    </w:p>
    <w:p w:rsidR="00350A43" w:rsidRPr="005715C7" w:rsidRDefault="00350A43" w:rsidP="00350A43">
      <w:pPr>
        <w:pStyle w:val="ad"/>
        <w:spacing w:after="0" w:line="240" w:lineRule="auto"/>
        <w:ind w:left="0" w:firstLine="709"/>
        <w:contextualSpacing w:val="0"/>
        <w:jc w:val="both"/>
        <w:outlineLvl w:val="1"/>
        <w:rPr>
          <w:rFonts w:ascii="Times New Roman" w:hAnsi="Times New Roman"/>
          <w:b/>
          <w:sz w:val="18"/>
          <w:szCs w:val="18"/>
        </w:rPr>
      </w:pPr>
      <w:r w:rsidRPr="005715C7">
        <w:rPr>
          <w:rFonts w:ascii="Times New Roman" w:hAnsi="Times New Roman"/>
          <w:b/>
          <w:sz w:val="18"/>
          <w:szCs w:val="18"/>
        </w:rPr>
        <w:t xml:space="preserve">Гостиничные услуги – </w:t>
      </w:r>
      <w:r w:rsidRPr="005715C7">
        <w:rPr>
          <w:rFonts w:ascii="Times New Roman" w:hAnsi="Times New Roman"/>
          <w:sz w:val="18"/>
          <w:szCs w:val="18"/>
        </w:rPr>
        <w:t>услуги временного проживания в гостиничных номерах курортного отеля «ПАЛЬМИРА-ПАЛАС», включенные в стоимость услуг временного проживания сопутствующие услуги, а также иные дополнительные услуги, в том числе, но, не ограничиваясь, услуги по организации питании. В рамках оказания гостиничных услуг могут быть предусмотрены пакетные предложения (комплексная услуга, включающая в себя услуги временного проживания в гостиничных номерах, услуги питания, услуги СПА, медицинские услуги и услуги по организации досуга), в том числе, но, не ограничиваясь, комплекс услуг по организации отдыха и оздоровления.</w:t>
      </w:r>
    </w:p>
    <w:p w:rsidR="00415794" w:rsidRPr="005715C7" w:rsidRDefault="00415794" w:rsidP="00305162">
      <w:pPr>
        <w:autoSpaceDE w:val="0"/>
        <w:autoSpaceDN w:val="0"/>
        <w:adjustRightInd w:val="0"/>
        <w:spacing w:after="0" w:line="240" w:lineRule="auto"/>
        <w:ind w:firstLine="709"/>
        <w:jc w:val="both"/>
        <w:outlineLvl w:val="1"/>
        <w:rPr>
          <w:rFonts w:ascii="Times New Roman" w:hAnsi="Times New Roman" w:cs="Times New Roman"/>
          <w:sz w:val="18"/>
          <w:szCs w:val="18"/>
        </w:rPr>
      </w:pPr>
      <w:r w:rsidRPr="005715C7">
        <w:rPr>
          <w:rFonts w:ascii="Times New Roman" w:hAnsi="Times New Roman" w:cs="Times New Roman"/>
          <w:b/>
          <w:sz w:val="18"/>
          <w:szCs w:val="18"/>
        </w:rPr>
        <w:t>Комплекс услуг по организации отдыха и оздоровления</w:t>
      </w:r>
      <w:r w:rsidRPr="005715C7">
        <w:rPr>
          <w:rFonts w:ascii="Times New Roman" w:hAnsi="Times New Roman" w:cs="Times New Roman"/>
          <w:sz w:val="18"/>
          <w:szCs w:val="18"/>
        </w:rPr>
        <w:t xml:space="preserve"> - услуги, оказываемые на территории отеля «ПАЛЬМИРА-ПАЛАС» на основании путевки отдыха и оздоровления, направленные на организацию оздоровления, отдыха, общего укрепления и закаливания организма.</w:t>
      </w:r>
    </w:p>
    <w:p w:rsidR="00415794" w:rsidRPr="005715C7" w:rsidRDefault="00415794" w:rsidP="00305162">
      <w:pPr>
        <w:autoSpaceDE w:val="0"/>
        <w:autoSpaceDN w:val="0"/>
        <w:adjustRightInd w:val="0"/>
        <w:spacing w:after="0" w:line="240" w:lineRule="auto"/>
        <w:ind w:firstLine="709"/>
        <w:jc w:val="both"/>
        <w:outlineLvl w:val="1"/>
        <w:rPr>
          <w:rFonts w:ascii="Times New Roman" w:hAnsi="Times New Roman" w:cs="Times New Roman"/>
          <w:sz w:val="18"/>
          <w:szCs w:val="18"/>
        </w:rPr>
      </w:pPr>
      <w:r w:rsidRPr="005715C7">
        <w:rPr>
          <w:rFonts w:ascii="Times New Roman" w:hAnsi="Times New Roman" w:cs="Times New Roman"/>
          <w:b/>
          <w:sz w:val="18"/>
          <w:szCs w:val="18"/>
        </w:rPr>
        <w:t>Путевка отдыха и оздоровления</w:t>
      </w:r>
      <w:r w:rsidRPr="005715C7">
        <w:rPr>
          <w:rFonts w:ascii="Times New Roman" w:hAnsi="Times New Roman" w:cs="Times New Roman"/>
          <w:sz w:val="18"/>
          <w:szCs w:val="18"/>
        </w:rPr>
        <w:t xml:space="preserve"> – бланк строгой отчетности.</w:t>
      </w:r>
    </w:p>
    <w:p w:rsidR="00415794" w:rsidRPr="005715C7" w:rsidRDefault="00415794" w:rsidP="00305162">
      <w:pPr>
        <w:autoSpaceDE w:val="0"/>
        <w:autoSpaceDN w:val="0"/>
        <w:adjustRightInd w:val="0"/>
        <w:spacing w:after="0" w:line="240" w:lineRule="auto"/>
        <w:ind w:firstLine="709"/>
        <w:jc w:val="both"/>
        <w:outlineLvl w:val="1"/>
        <w:rPr>
          <w:rFonts w:ascii="Times New Roman" w:hAnsi="Times New Roman" w:cs="Times New Roman"/>
          <w:sz w:val="18"/>
          <w:szCs w:val="18"/>
        </w:rPr>
      </w:pPr>
      <w:r w:rsidRPr="005715C7">
        <w:rPr>
          <w:rFonts w:ascii="Times New Roman" w:hAnsi="Times New Roman" w:cs="Times New Roman"/>
          <w:sz w:val="18"/>
          <w:szCs w:val="18"/>
        </w:rPr>
        <w:t>Иные термины и определения, используемые по тексту настоящего Договора (оферты) трактуются в значениях, установленных Правилами Отеля «ПАЛЬМИРА-ПАЛАС».</w:t>
      </w:r>
    </w:p>
    <w:p w:rsidR="00EB4D42" w:rsidRPr="005715C7" w:rsidRDefault="00EB4D42" w:rsidP="00305162">
      <w:pPr>
        <w:pStyle w:val="a3"/>
        <w:shd w:val="clear" w:color="auto" w:fill="FFFFFF"/>
        <w:spacing w:before="0" w:beforeAutospacing="0" w:after="0" w:afterAutospacing="0"/>
        <w:ind w:firstLine="709"/>
        <w:rPr>
          <w:sz w:val="18"/>
          <w:szCs w:val="18"/>
        </w:rPr>
      </w:pPr>
    </w:p>
    <w:p w:rsidR="00EB4D42" w:rsidRPr="005715C7" w:rsidRDefault="00EB4D42" w:rsidP="00305162">
      <w:pPr>
        <w:pStyle w:val="a3"/>
        <w:numPr>
          <w:ilvl w:val="0"/>
          <w:numId w:val="15"/>
        </w:numPr>
        <w:shd w:val="clear" w:color="auto" w:fill="FFFFFF"/>
        <w:spacing w:before="0" w:beforeAutospacing="0" w:after="0" w:afterAutospacing="0"/>
        <w:ind w:left="0" w:firstLine="709"/>
        <w:jc w:val="center"/>
        <w:rPr>
          <w:b/>
          <w:sz w:val="18"/>
          <w:szCs w:val="18"/>
        </w:rPr>
      </w:pPr>
      <w:r w:rsidRPr="005715C7">
        <w:rPr>
          <w:b/>
          <w:sz w:val="18"/>
          <w:szCs w:val="18"/>
        </w:rPr>
        <w:t>ОФЕРТА</w:t>
      </w:r>
    </w:p>
    <w:p w:rsidR="00EB4D42" w:rsidRPr="005715C7" w:rsidRDefault="00EB4D42" w:rsidP="00305162">
      <w:pPr>
        <w:pStyle w:val="a3"/>
        <w:shd w:val="clear" w:color="auto" w:fill="FFFFFF"/>
        <w:spacing w:before="0" w:beforeAutospacing="0" w:after="0" w:afterAutospacing="0"/>
        <w:ind w:firstLine="709"/>
        <w:rPr>
          <w:b/>
          <w:sz w:val="18"/>
          <w:szCs w:val="18"/>
        </w:rPr>
      </w:pPr>
    </w:p>
    <w:p w:rsidR="00415794" w:rsidRPr="005715C7" w:rsidRDefault="00415794" w:rsidP="00305162">
      <w:pPr>
        <w:pStyle w:val="a3"/>
        <w:numPr>
          <w:ilvl w:val="1"/>
          <w:numId w:val="15"/>
        </w:numPr>
        <w:shd w:val="clear" w:color="auto" w:fill="FFFFFF"/>
        <w:spacing w:before="0" w:beforeAutospacing="0" w:after="0" w:afterAutospacing="0"/>
        <w:ind w:left="0" w:firstLine="709"/>
        <w:jc w:val="both"/>
        <w:rPr>
          <w:sz w:val="18"/>
          <w:szCs w:val="18"/>
        </w:rPr>
      </w:pPr>
      <w:r w:rsidRPr="005715C7">
        <w:rPr>
          <w:sz w:val="18"/>
          <w:szCs w:val="18"/>
        </w:rPr>
        <w:t>Настоящий Договор является офертой на заключение договоров на возмездное оказание гостиничных услуг, оказываемых на территории Отеля.</w:t>
      </w:r>
    </w:p>
    <w:p w:rsidR="00415794" w:rsidRPr="005715C7" w:rsidRDefault="00415794" w:rsidP="00305162">
      <w:pPr>
        <w:pStyle w:val="a3"/>
        <w:numPr>
          <w:ilvl w:val="1"/>
          <w:numId w:val="15"/>
        </w:numPr>
        <w:shd w:val="clear" w:color="auto" w:fill="FFFFFF"/>
        <w:spacing w:before="0" w:beforeAutospacing="0" w:after="0" w:afterAutospacing="0"/>
        <w:ind w:left="0" w:firstLine="709"/>
        <w:jc w:val="both"/>
        <w:rPr>
          <w:sz w:val="18"/>
          <w:szCs w:val="18"/>
        </w:rPr>
      </w:pPr>
      <w:r w:rsidRPr="005715C7">
        <w:rPr>
          <w:sz w:val="18"/>
          <w:szCs w:val="18"/>
        </w:rPr>
        <w:t xml:space="preserve">Существенным условием настоящего Договора и признание его Офертой является размещение настоящего Договора на официальном сайте Отеля </w:t>
      </w:r>
      <w:hyperlink r:id="rId7" w:history="1">
        <w:r w:rsidRPr="005715C7">
          <w:rPr>
            <w:rStyle w:val="a5"/>
            <w:rFonts w:eastAsiaTheme="majorEastAsia"/>
            <w:sz w:val="18"/>
            <w:szCs w:val="18"/>
          </w:rPr>
          <w:t>http://www.palmira-palace.com</w:t>
        </w:r>
      </w:hyperlink>
      <w:r w:rsidRPr="005715C7">
        <w:rPr>
          <w:sz w:val="18"/>
          <w:szCs w:val="18"/>
        </w:rPr>
        <w:t xml:space="preserve"> и на стойке приема и размещения Отеля.</w:t>
      </w:r>
    </w:p>
    <w:p w:rsidR="00415794" w:rsidRPr="005715C7" w:rsidRDefault="00415794" w:rsidP="00305162">
      <w:pPr>
        <w:pStyle w:val="a3"/>
        <w:shd w:val="clear" w:color="auto" w:fill="FFFFFF"/>
        <w:spacing w:before="0" w:beforeAutospacing="0" w:after="0" w:afterAutospacing="0"/>
        <w:ind w:firstLine="709"/>
        <w:jc w:val="both"/>
        <w:rPr>
          <w:b/>
          <w:bCs/>
          <w:sz w:val="18"/>
          <w:szCs w:val="18"/>
          <w:bdr w:val="none" w:sz="0" w:space="0" w:color="auto" w:frame="1"/>
        </w:rPr>
      </w:pPr>
      <w:proofErr w:type="gramStart"/>
      <w:r w:rsidRPr="005715C7">
        <w:rPr>
          <w:sz w:val="18"/>
          <w:szCs w:val="18"/>
        </w:rPr>
        <w:t xml:space="preserve">Договора, аналогичные данному по предмету и стороне Исполнителя и размещенные в иных средствах массовой информации, в том числе на любом другом, отличном от указанного в п. 2.2. настоящего Договора сайте, не являются офертой на заключение Договоров </w:t>
      </w:r>
      <w:r w:rsidRPr="005715C7">
        <w:rPr>
          <w:rStyle w:val="a4"/>
          <w:sz w:val="18"/>
          <w:szCs w:val="18"/>
          <w:bdr w:val="none" w:sz="0" w:space="0" w:color="auto" w:frame="1"/>
        </w:rPr>
        <w:t>на возмездное оказание гостиничных услуг на территории отеля «ПАЛЬМИРА-ПАЛАС»</w:t>
      </w:r>
      <w:r w:rsidRPr="005715C7">
        <w:rPr>
          <w:b/>
          <w:sz w:val="18"/>
          <w:szCs w:val="18"/>
        </w:rPr>
        <w:t>.</w:t>
      </w:r>
      <w:proofErr w:type="gramEnd"/>
    </w:p>
    <w:p w:rsidR="00415794" w:rsidRPr="005715C7" w:rsidRDefault="00415794" w:rsidP="00305162">
      <w:pPr>
        <w:pStyle w:val="a3"/>
        <w:numPr>
          <w:ilvl w:val="1"/>
          <w:numId w:val="15"/>
        </w:numPr>
        <w:shd w:val="clear" w:color="auto" w:fill="FFFFFF"/>
        <w:spacing w:before="0" w:beforeAutospacing="0" w:after="0" w:afterAutospacing="0"/>
        <w:ind w:left="0" w:firstLine="709"/>
        <w:jc w:val="both"/>
        <w:rPr>
          <w:sz w:val="18"/>
          <w:szCs w:val="18"/>
        </w:rPr>
      </w:pPr>
      <w:r w:rsidRPr="005715C7">
        <w:rPr>
          <w:sz w:val="18"/>
          <w:szCs w:val="18"/>
        </w:rPr>
        <w:t>Акцептом оферты по настоящему Договору Исполнитель признает:</w:t>
      </w:r>
    </w:p>
    <w:p w:rsidR="00415794" w:rsidRPr="005715C7" w:rsidRDefault="00415794" w:rsidP="00305162">
      <w:pPr>
        <w:pStyle w:val="a3"/>
        <w:shd w:val="clear" w:color="auto" w:fill="FFFFFF"/>
        <w:spacing w:before="0" w:beforeAutospacing="0" w:after="0" w:afterAutospacing="0"/>
        <w:ind w:firstLine="709"/>
        <w:jc w:val="both"/>
        <w:rPr>
          <w:sz w:val="18"/>
          <w:szCs w:val="18"/>
        </w:rPr>
      </w:pPr>
      <w:r w:rsidRPr="005715C7">
        <w:rPr>
          <w:sz w:val="18"/>
          <w:szCs w:val="18"/>
        </w:rPr>
        <w:t>- и/или оплату стоимости (в том числи части стоимости) Счета</w:t>
      </w:r>
      <w:r w:rsidR="00350A43" w:rsidRPr="005715C7">
        <w:rPr>
          <w:sz w:val="18"/>
          <w:szCs w:val="18"/>
        </w:rPr>
        <w:t xml:space="preserve"> / Счета-договора</w:t>
      </w:r>
      <w:r w:rsidRPr="005715C7">
        <w:rPr>
          <w:sz w:val="18"/>
          <w:szCs w:val="18"/>
        </w:rPr>
        <w:t>, сформированного на основании настоящего Договора, в порядке и сроки, определенные настоящим Договором;</w:t>
      </w:r>
    </w:p>
    <w:p w:rsidR="00415794" w:rsidRPr="005715C7" w:rsidRDefault="00415794" w:rsidP="00305162">
      <w:pPr>
        <w:pStyle w:val="a3"/>
        <w:shd w:val="clear" w:color="auto" w:fill="FFFFFF"/>
        <w:spacing w:before="0" w:beforeAutospacing="0" w:after="0" w:afterAutospacing="0"/>
        <w:ind w:firstLine="709"/>
        <w:jc w:val="both"/>
        <w:rPr>
          <w:sz w:val="18"/>
          <w:szCs w:val="18"/>
        </w:rPr>
      </w:pPr>
      <w:r w:rsidRPr="005715C7">
        <w:rPr>
          <w:sz w:val="18"/>
          <w:szCs w:val="18"/>
        </w:rPr>
        <w:t>- и/или подписание Регистрационной карты (форма содержится в Приложении № 1 к настоящему Договору) на стойке Службы приема и размещения Отеля.</w:t>
      </w:r>
    </w:p>
    <w:p w:rsidR="00415794" w:rsidRPr="005715C7" w:rsidRDefault="00415794" w:rsidP="00305162">
      <w:pPr>
        <w:pStyle w:val="a3"/>
        <w:numPr>
          <w:ilvl w:val="1"/>
          <w:numId w:val="15"/>
        </w:numPr>
        <w:shd w:val="clear" w:color="auto" w:fill="FFFFFF"/>
        <w:spacing w:before="0" w:beforeAutospacing="0" w:after="0" w:afterAutospacing="0"/>
        <w:ind w:left="0" w:firstLine="709"/>
        <w:jc w:val="both"/>
        <w:rPr>
          <w:sz w:val="18"/>
          <w:szCs w:val="18"/>
        </w:rPr>
      </w:pPr>
      <w:proofErr w:type="gramStart"/>
      <w:r w:rsidRPr="005715C7">
        <w:rPr>
          <w:sz w:val="18"/>
          <w:szCs w:val="18"/>
        </w:rPr>
        <w:t>Принятие условий настоящего Договора (оферты) Заказчик и/или Гость подтверждает свое ознакомление и согласие с Правилами Отеля «ПАЛЬМИРА-ПАЛАС», Правилами поселения гостей курортного отеля «ПАЛЬМИРА-ПАЛАС», в том числе, соглашается с Порядком поселения в Отель, содержащимся в Правилах поселения гостей курортного отеля «ПАЛЬМИРА-ПАЛАС», а также с последствиями нарушения порядка поселения и условием о том, что при нарушении порядка поселения, работник Отеля вправе</w:t>
      </w:r>
      <w:proofErr w:type="gramEnd"/>
      <w:r w:rsidRPr="005715C7">
        <w:rPr>
          <w:sz w:val="18"/>
          <w:szCs w:val="18"/>
        </w:rPr>
        <w:t xml:space="preserve"> отказать Гостю в поселении по </w:t>
      </w:r>
      <w:proofErr w:type="gramStart"/>
      <w:r w:rsidRPr="005715C7">
        <w:rPr>
          <w:sz w:val="18"/>
          <w:szCs w:val="18"/>
        </w:rPr>
        <w:t>причинам</w:t>
      </w:r>
      <w:proofErr w:type="gramEnd"/>
      <w:r w:rsidRPr="005715C7">
        <w:rPr>
          <w:sz w:val="18"/>
          <w:szCs w:val="18"/>
        </w:rPr>
        <w:t xml:space="preserve"> не зависящим от Отеля.</w:t>
      </w:r>
    </w:p>
    <w:p w:rsidR="00EB4D42" w:rsidRPr="005715C7" w:rsidRDefault="00EB4D42" w:rsidP="00305162">
      <w:pPr>
        <w:pStyle w:val="a3"/>
        <w:shd w:val="clear" w:color="auto" w:fill="FFFFFF"/>
        <w:spacing w:before="0" w:beforeAutospacing="0" w:after="0" w:afterAutospacing="0"/>
        <w:ind w:firstLine="709"/>
        <w:jc w:val="both"/>
        <w:rPr>
          <w:sz w:val="18"/>
          <w:szCs w:val="18"/>
        </w:rPr>
      </w:pPr>
    </w:p>
    <w:p w:rsidR="00EB4D42" w:rsidRPr="005715C7" w:rsidRDefault="00EB4D42" w:rsidP="00305162">
      <w:pPr>
        <w:pStyle w:val="a3"/>
        <w:numPr>
          <w:ilvl w:val="0"/>
          <w:numId w:val="15"/>
        </w:numPr>
        <w:shd w:val="clear" w:color="auto" w:fill="FFFFFF"/>
        <w:spacing w:before="0" w:beforeAutospacing="0" w:after="0" w:afterAutospacing="0"/>
        <w:ind w:left="0" w:firstLine="709"/>
        <w:jc w:val="center"/>
        <w:rPr>
          <w:b/>
          <w:sz w:val="18"/>
          <w:szCs w:val="18"/>
        </w:rPr>
      </w:pPr>
      <w:r w:rsidRPr="005715C7">
        <w:rPr>
          <w:b/>
          <w:sz w:val="18"/>
          <w:szCs w:val="18"/>
        </w:rPr>
        <w:lastRenderedPageBreak/>
        <w:t>ПРЕДМЕТ ДОГОВОРА</w:t>
      </w:r>
    </w:p>
    <w:p w:rsidR="00EB4D42" w:rsidRPr="005715C7" w:rsidRDefault="00EB4D42" w:rsidP="00305162">
      <w:pPr>
        <w:pStyle w:val="a3"/>
        <w:shd w:val="clear" w:color="auto" w:fill="FFFFFF"/>
        <w:spacing w:before="0" w:beforeAutospacing="0" w:after="0" w:afterAutospacing="0"/>
        <w:ind w:firstLine="709"/>
        <w:rPr>
          <w:b/>
          <w:sz w:val="18"/>
          <w:szCs w:val="18"/>
        </w:rPr>
      </w:pPr>
    </w:p>
    <w:p w:rsidR="004338C9" w:rsidRPr="005715C7" w:rsidRDefault="004338C9" w:rsidP="00305162">
      <w:pPr>
        <w:pStyle w:val="a3"/>
        <w:numPr>
          <w:ilvl w:val="1"/>
          <w:numId w:val="15"/>
        </w:numPr>
        <w:shd w:val="clear" w:color="auto" w:fill="FFFFFF"/>
        <w:spacing w:before="0" w:beforeAutospacing="0" w:after="0" w:afterAutospacing="0"/>
        <w:ind w:left="0" w:firstLine="709"/>
        <w:jc w:val="both"/>
        <w:rPr>
          <w:sz w:val="18"/>
          <w:szCs w:val="18"/>
        </w:rPr>
      </w:pPr>
      <w:proofErr w:type="gramStart"/>
      <w:r w:rsidRPr="005715C7">
        <w:rPr>
          <w:sz w:val="18"/>
          <w:szCs w:val="18"/>
        </w:rPr>
        <w:t>Настоящий Договор подготовлен в соответствии с Правилами Отеля «ПАЛЬМИРА-ПАЛАС», Федеральным законом № 323-ФЗ «Об основах охраны здоровья граждан в Российской Федерации» от 21.11.2011 года, Постановлением Правительства Российской Федерации № 1853 «Об утверждении правил предоставления гостиничных услуг в Российской Федерации» от 18.11.2020 года, а также иными нормативно-правовыми актами, регламентирующими деятельность организаций при оказании гостиничных услуг для физических лиц.</w:t>
      </w:r>
      <w:proofErr w:type="gramEnd"/>
    </w:p>
    <w:p w:rsidR="004338C9" w:rsidRPr="005715C7" w:rsidRDefault="004338C9" w:rsidP="00305162">
      <w:pPr>
        <w:pStyle w:val="a3"/>
        <w:numPr>
          <w:ilvl w:val="1"/>
          <w:numId w:val="15"/>
        </w:numPr>
        <w:shd w:val="clear" w:color="auto" w:fill="FFFFFF"/>
        <w:spacing w:before="0" w:beforeAutospacing="0" w:after="0" w:afterAutospacing="0"/>
        <w:ind w:left="0" w:firstLine="709"/>
        <w:jc w:val="both"/>
        <w:rPr>
          <w:sz w:val="18"/>
          <w:szCs w:val="18"/>
        </w:rPr>
      </w:pPr>
      <w:r w:rsidRPr="005715C7">
        <w:rPr>
          <w:sz w:val="18"/>
          <w:szCs w:val="18"/>
        </w:rPr>
        <w:t>Настоящий Договор может быть заключен:</w:t>
      </w:r>
    </w:p>
    <w:p w:rsidR="004338C9" w:rsidRPr="005715C7" w:rsidRDefault="004338C9" w:rsidP="00305162">
      <w:pPr>
        <w:pStyle w:val="af"/>
        <w:numPr>
          <w:ilvl w:val="2"/>
          <w:numId w:val="16"/>
        </w:numPr>
        <w:ind w:left="0" w:firstLine="709"/>
        <w:jc w:val="both"/>
        <w:rPr>
          <w:rFonts w:ascii="Times New Roman" w:hAnsi="Times New Roman"/>
          <w:sz w:val="18"/>
          <w:szCs w:val="18"/>
        </w:rPr>
      </w:pPr>
      <w:r w:rsidRPr="005715C7">
        <w:rPr>
          <w:rFonts w:ascii="Times New Roman" w:hAnsi="Times New Roman"/>
          <w:sz w:val="18"/>
          <w:szCs w:val="18"/>
        </w:rPr>
        <w:t xml:space="preserve">с юридическими лицами и физическими лицами, зарегистрированными в качестве индивидуальных предпринимателей, при этом такие правоотношения регламентируются главой 39 Гражданского Кодекса Российской Федерации; </w:t>
      </w:r>
    </w:p>
    <w:p w:rsidR="004338C9" w:rsidRPr="005715C7" w:rsidRDefault="004338C9" w:rsidP="00305162">
      <w:pPr>
        <w:pStyle w:val="af"/>
        <w:numPr>
          <w:ilvl w:val="2"/>
          <w:numId w:val="16"/>
        </w:numPr>
        <w:ind w:left="0" w:firstLine="709"/>
        <w:jc w:val="both"/>
        <w:rPr>
          <w:rFonts w:ascii="Times New Roman" w:hAnsi="Times New Roman"/>
          <w:sz w:val="18"/>
          <w:szCs w:val="18"/>
        </w:rPr>
      </w:pPr>
      <w:r w:rsidRPr="005715C7">
        <w:rPr>
          <w:rFonts w:ascii="Times New Roman" w:hAnsi="Times New Roman"/>
          <w:sz w:val="18"/>
          <w:szCs w:val="18"/>
        </w:rPr>
        <w:t>с физическими лицами (дееспособными гражданами и лицами без гражданства, достигшими 18 летнего возраста), при этом такие правоотношения регламентируются Законом Российской Федерации № 2300-1 «О защите прав потребителей» от 07 февраля 1992 года.</w:t>
      </w:r>
    </w:p>
    <w:p w:rsidR="004338C9" w:rsidRPr="005715C7" w:rsidRDefault="004338C9" w:rsidP="00305162">
      <w:pPr>
        <w:pStyle w:val="a3"/>
        <w:numPr>
          <w:ilvl w:val="1"/>
          <w:numId w:val="29"/>
        </w:numPr>
        <w:shd w:val="clear" w:color="auto" w:fill="FFFFFF"/>
        <w:spacing w:before="0" w:beforeAutospacing="0" w:after="0" w:afterAutospacing="0"/>
        <w:ind w:left="0" w:firstLine="709"/>
        <w:jc w:val="both"/>
        <w:rPr>
          <w:sz w:val="18"/>
          <w:szCs w:val="18"/>
        </w:rPr>
      </w:pPr>
      <w:r w:rsidRPr="005715C7">
        <w:rPr>
          <w:sz w:val="18"/>
          <w:szCs w:val="18"/>
        </w:rPr>
        <w:t>На условиях настоящего Договора Исполнитель обязуется оказать Заказчику и/или Гостю гостиничные услуги, а Заказчик и/или Гость обязуется принять и оплатить их в порядке и сроки, установленные в настоящем Договоре и Правилах Отеля.</w:t>
      </w:r>
    </w:p>
    <w:p w:rsidR="004338C9" w:rsidRPr="005715C7" w:rsidRDefault="004338C9" w:rsidP="00305162">
      <w:pPr>
        <w:pStyle w:val="a3"/>
        <w:numPr>
          <w:ilvl w:val="1"/>
          <w:numId w:val="29"/>
        </w:numPr>
        <w:shd w:val="clear" w:color="auto" w:fill="FFFFFF"/>
        <w:spacing w:before="0" w:beforeAutospacing="0" w:after="0" w:afterAutospacing="0"/>
        <w:ind w:left="0" w:firstLine="709"/>
        <w:jc w:val="both"/>
        <w:rPr>
          <w:sz w:val="18"/>
          <w:szCs w:val="18"/>
        </w:rPr>
      </w:pPr>
      <w:r w:rsidRPr="005715C7">
        <w:rPr>
          <w:sz w:val="18"/>
          <w:szCs w:val="18"/>
        </w:rPr>
        <w:t>Перечень и объем гостиничных услуг определяется Заказчиком и отображается Исполнителем в сформированном на основании данных Заказчика Счете</w:t>
      </w:r>
      <w:r w:rsidR="008D1DEF" w:rsidRPr="005715C7">
        <w:rPr>
          <w:sz w:val="18"/>
          <w:szCs w:val="18"/>
        </w:rPr>
        <w:t xml:space="preserve"> / Счете-договоре</w:t>
      </w:r>
      <w:r w:rsidRPr="005715C7">
        <w:rPr>
          <w:sz w:val="18"/>
          <w:szCs w:val="18"/>
        </w:rPr>
        <w:t xml:space="preserve">. </w:t>
      </w:r>
      <w:proofErr w:type="gramStart"/>
      <w:r w:rsidRPr="005715C7">
        <w:rPr>
          <w:sz w:val="18"/>
          <w:szCs w:val="18"/>
        </w:rPr>
        <w:t>Счет</w:t>
      </w:r>
      <w:r w:rsidR="008D1DEF" w:rsidRPr="005715C7">
        <w:rPr>
          <w:sz w:val="18"/>
          <w:szCs w:val="18"/>
        </w:rPr>
        <w:t xml:space="preserve"> / Счет-договор</w:t>
      </w:r>
      <w:r w:rsidRPr="005715C7">
        <w:rPr>
          <w:sz w:val="18"/>
          <w:szCs w:val="18"/>
        </w:rPr>
        <w:t xml:space="preserve"> в обязательном порядке должен содержать: наименование услуги (</w:t>
      </w:r>
      <w:r w:rsidR="008D1DEF" w:rsidRPr="005715C7">
        <w:rPr>
          <w:sz w:val="18"/>
          <w:szCs w:val="18"/>
        </w:rPr>
        <w:t xml:space="preserve">для услуг временного проживания - </w:t>
      </w:r>
      <w:r w:rsidRPr="005715C7">
        <w:rPr>
          <w:sz w:val="18"/>
          <w:szCs w:val="18"/>
        </w:rPr>
        <w:t>категори</w:t>
      </w:r>
      <w:r w:rsidR="008D1DEF" w:rsidRPr="005715C7">
        <w:rPr>
          <w:sz w:val="18"/>
          <w:szCs w:val="18"/>
        </w:rPr>
        <w:t>я</w:t>
      </w:r>
      <w:r w:rsidRPr="005715C7">
        <w:rPr>
          <w:sz w:val="18"/>
          <w:szCs w:val="18"/>
        </w:rPr>
        <w:t xml:space="preserve"> номера, включенн</w:t>
      </w:r>
      <w:r w:rsidR="009F5193" w:rsidRPr="005715C7">
        <w:rPr>
          <w:sz w:val="18"/>
          <w:szCs w:val="18"/>
        </w:rPr>
        <w:t>ая</w:t>
      </w:r>
      <w:r w:rsidRPr="005715C7">
        <w:rPr>
          <w:sz w:val="18"/>
          <w:szCs w:val="18"/>
        </w:rPr>
        <w:t xml:space="preserve"> программ</w:t>
      </w:r>
      <w:r w:rsidR="009F5193" w:rsidRPr="005715C7">
        <w:rPr>
          <w:sz w:val="18"/>
          <w:szCs w:val="18"/>
        </w:rPr>
        <w:t>а</w:t>
      </w:r>
      <w:r w:rsidRPr="005715C7">
        <w:rPr>
          <w:sz w:val="18"/>
          <w:szCs w:val="18"/>
        </w:rPr>
        <w:t xml:space="preserve"> (при наличии) и включенн</w:t>
      </w:r>
      <w:r w:rsidR="009F5193" w:rsidRPr="005715C7">
        <w:rPr>
          <w:sz w:val="18"/>
          <w:szCs w:val="18"/>
        </w:rPr>
        <w:t>ый тип</w:t>
      </w:r>
      <w:r w:rsidRPr="005715C7">
        <w:rPr>
          <w:sz w:val="18"/>
          <w:szCs w:val="18"/>
        </w:rPr>
        <w:t xml:space="preserve"> питания</w:t>
      </w:r>
      <w:r w:rsidR="009F5193" w:rsidRPr="005715C7">
        <w:rPr>
          <w:sz w:val="18"/>
          <w:szCs w:val="18"/>
        </w:rPr>
        <w:t xml:space="preserve"> (при наличии</w:t>
      </w:r>
      <w:r w:rsidRPr="005715C7">
        <w:rPr>
          <w:sz w:val="18"/>
          <w:szCs w:val="18"/>
        </w:rPr>
        <w:t>, период временного проживания, дату предполагаемого заезда и дату предполагаемого выезда</w:t>
      </w:r>
      <w:r w:rsidR="009F5193" w:rsidRPr="005715C7">
        <w:rPr>
          <w:sz w:val="18"/>
          <w:szCs w:val="18"/>
        </w:rPr>
        <w:t>)</w:t>
      </w:r>
      <w:r w:rsidRPr="005715C7">
        <w:rPr>
          <w:sz w:val="18"/>
          <w:szCs w:val="18"/>
        </w:rPr>
        <w:t>, стоимость услуги, иную дополнительную информацию об услуге.</w:t>
      </w:r>
      <w:proofErr w:type="gramEnd"/>
    </w:p>
    <w:p w:rsidR="004338C9" w:rsidRPr="005715C7" w:rsidRDefault="004338C9" w:rsidP="00305162">
      <w:pPr>
        <w:pStyle w:val="a3"/>
        <w:numPr>
          <w:ilvl w:val="1"/>
          <w:numId w:val="29"/>
        </w:numPr>
        <w:shd w:val="clear" w:color="auto" w:fill="FFFFFF"/>
        <w:spacing w:before="0" w:beforeAutospacing="0" w:after="0" w:afterAutospacing="0"/>
        <w:ind w:left="0" w:firstLine="709"/>
        <w:jc w:val="both"/>
        <w:rPr>
          <w:sz w:val="18"/>
          <w:szCs w:val="18"/>
        </w:rPr>
      </w:pPr>
      <w:r w:rsidRPr="005715C7">
        <w:rPr>
          <w:sz w:val="18"/>
          <w:szCs w:val="18"/>
        </w:rPr>
        <w:t xml:space="preserve">Часть оказываемых Исполнителем услуг являются платными медицинскими услугами, право Исполнителя на оказание которых подтверждается лицензией на право осуществления медицинской деятельности, выданной 07 ноября 2016 года Министерством здравоохранения Республики Крым № ЛО-82-01-000166. </w:t>
      </w:r>
      <w:proofErr w:type="gramStart"/>
      <w:r w:rsidRPr="005715C7">
        <w:rPr>
          <w:sz w:val="18"/>
          <w:szCs w:val="18"/>
        </w:rPr>
        <w:t>Медицинские услуги оказываются Исполнителем в соответствии с Федеральным законом № 323-ФЗ «Об основах охраны здоровья граждан в Российской Федерации» от 21.11.2011 года, Постановлением Правительства РФ № 1006 «Об утверждении Правил предоставления медицинскими организациями платных медицинских услуг» от 04.10.2012 года, а также иными нормативно-правовыми актами, регламентирующими деятельность медицинских организаций при оказании платных медицинских услуг.</w:t>
      </w:r>
      <w:proofErr w:type="gramEnd"/>
    </w:p>
    <w:p w:rsidR="004338C9" w:rsidRPr="005715C7" w:rsidRDefault="004338C9" w:rsidP="00305162">
      <w:pPr>
        <w:pStyle w:val="a3"/>
        <w:numPr>
          <w:ilvl w:val="1"/>
          <w:numId w:val="29"/>
        </w:numPr>
        <w:shd w:val="clear" w:color="auto" w:fill="FFFFFF"/>
        <w:spacing w:before="0" w:beforeAutospacing="0" w:after="0" w:afterAutospacing="0"/>
        <w:ind w:left="0" w:firstLine="709"/>
        <w:jc w:val="both"/>
        <w:rPr>
          <w:sz w:val="18"/>
          <w:szCs w:val="18"/>
        </w:rPr>
      </w:pPr>
      <w:proofErr w:type="gramStart"/>
      <w:r w:rsidRPr="005715C7">
        <w:rPr>
          <w:sz w:val="18"/>
          <w:szCs w:val="18"/>
        </w:rPr>
        <w:t xml:space="preserve">При оказании в рамках настоящего Договора платных медицинских услуг, Заказчик подтверждает, что он надлежащим образом и в полном объеме ознакомился с порядком и условиями оказания платных медицинских услуг на территории Отеля, содержащимися в Договоре (оферте) на оказание услуг Центра восстановительной и эстетической медицины, в том числе платных медицинских услуг, размещенном на официальном сайте Отеля </w:t>
      </w:r>
      <w:hyperlink r:id="rId8" w:history="1">
        <w:r w:rsidRPr="005715C7">
          <w:rPr>
            <w:rStyle w:val="a5"/>
            <w:rFonts w:eastAsiaTheme="majorEastAsia"/>
            <w:sz w:val="18"/>
            <w:szCs w:val="18"/>
          </w:rPr>
          <w:t>www.palmira-palace.com</w:t>
        </w:r>
      </w:hyperlink>
      <w:r w:rsidRPr="005715C7">
        <w:rPr>
          <w:sz w:val="18"/>
          <w:szCs w:val="18"/>
        </w:rPr>
        <w:t xml:space="preserve"> и стойках Центра</w:t>
      </w:r>
      <w:proofErr w:type="gramEnd"/>
      <w:r w:rsidRPr="005715C7">
        <w:rPr>
          <w:sz w:val="18"/>
          <w:szCs w:val="18"/>
        </w:rPr>
        <w:t xml:space="preserve"> восстановительной и эстетической медицины Отеля.</w:t>
      </w:r>
    </w:p>
    <w:p w:rsidR="004338C9" w:rsidRPr="005715C7" w:rsidRDefault="004338C9" w:rsidP="00305162">
      <w:pPr>
        <w:pStyle w:val="a3"/>
        <w:numPr>
          <w:ilvl w:val="1"/>
          <w:numId w:val="29"/>
        </w:numPr>
        <w:shd w:val="clear" w:color="auto" w:fill="FFFFFF"/>
        <w:spacing w:before="0" w:beforeAutospacing="0" w:after="0" w:afterAutospacing="0"/>
        <w:ind w:left="0" w:firstLine="709"/>
        <w:jc w:val="both"/>
        <w:rPr>
          <w:sz w:val="18"/>
          <w:szCs w:val="18"/>
        </w:rPr>
      </w:pPr>
      <w:r w:rsidRPr="005715C7">
        <w:rPr>
          <w:sz w:val="18"/>
          <w:szCs w:val="18"/>
        </w:rPr>
        <w:t>Условия оказания отдельных услуг Исполнителя определены в Правилах отеля «ПАЛЬМИРА-ПАЛАС».</w:t>
      </w:r>
    </w:p>
    <w:p w:rsidR="004338C9" w:rsidRPr="005715C7" w:rsidRDefault="004338C9" w:rsidP="00305162">
      <w:pPr>
        <w:pStyle w:val="af"/>
        <w:numPr>
          <w:ilvl w:val="1"/>
          <w:numId w:val="29"/>
        </w:numPr>
        <w:ind w:left="0" w:firstLine="709"/>
        <w:jc w:val="both"/>
        <w:rPr>
          <w:rStyle w:val="af2"/>
          <w:b w:val="0"/>
          <w:sz w:val="18"/>
          <w:szCs w:val="18"/>
        </w:rPr>
      </w:pPr>
      <w:r w:rsidRPr="005715C7">
        <w:rPr>
          <w:rStyle w:val="af2"/>
          <w:b w:val="0"/>
          <w:sz w:val="18"/>
          <w:szCs w:val="18"/>
        </w:rPr>
        <w:t>Стороны пришли к соглашению о том, что заключение настоящего Договора является подтверждением бронирования гостиничных услуг.</w:t>
      </w:r>
    </w:p>
    <w:p w:rsidR="004338C9" w:rsidRPr="005715C7" w:rsidRDefault="004338C9" w:rsidP="00305162">
      <w:pPr>
        <w:pStyle w:val="af"/>
        <w:numPr>
          <w:ilvl w:val="1"/>
          <w:numId w:val="29"/>
        </w:numPr>
        <w:ind w:left="0" w:firstLine="709"/>
        <w:jc w:val="both"/>
        <w:rPr>
          <w:rFonts w:ascii="Times New Roman" w:hAnsi="Times New Roman"/>
          <w:bCs/>
          <w:sz w:val="18"/>
          <w:szCs w:val="18"/>
          <w:shd w:val="clear" w:color="auto" w:fill="FFFFFF"/>
        </w:rPr>
      </w:pPr>
      <w:r w:rsidRPr="005715C7">
        <w:rPr>
          <w:rStyle w:val="af2"/>
          <w:b w:val="0"/>
          <w:sz w:val="18"/>
          <w:szCs w:val="18"/>
        </w:rPr>
        <w:t>В случае отсутствия свободных номеров запрашиваемой категории на указанную в заявке на бронирование дату Исполнитель вправе отказать Заказчику и/или Гостю в бронировании номеров.</w:t>
      </w:r>
    </w:p>
    <w:p w:rsidR="00EB4D42" w:rsidRPr="005715C7" w:rsidRDefault="00EB4D42" w:rsidP="00305162">
      <w:pPr>
        <w:pStyle w:val="a3"/>
        <w:shd w:val="clear" w:color="auto" w:fill="FFFFFF"/>
        <w:spacing w:before="0" w:beforeAutospacing="0" w:after="0" w:afterAutospacing="0"/>
        <w:ind w:firstLine="709"/>
        <w:jc w:val="both"/>
        <w:rPr>
          <w:sz w:val="18"/>
          <w:szCs w:val="18"/>
        </w:rPr>
      </w:pPr>
    </w:p>
    <w:p w:rsidR="00EB4D42" w:rsidRPr="005715C7" w:rsidRDefault="00EB4D42" w:rsidP="00305162">
      <w:pPr>
        <w:pStyle w:val="a3"/>
        <w:numPr>
          <w:ilvl w:val="0"/>
          <w:numId w:val="29"/>
        </w:numPr>
        <w:shd w:val="clear" w:color="auto" w:fill="FFFFFF"/>
        <w:spacing w:before="0" w:beforeAutospacing="0" w:after="0" w:afterAutospacing="0"/>
        <w:ind w:left="0" w:firstLine="709"/>
        <w:jc w:val="center"/>
        <w:rPr>
          <w:b/>
          <w:sz w:val="18"/>
          <w:szCs w:val="18"/>
        </w:rPr>
      </w:pPr>
      <w:r w:rsidRPr="005715C7">
        <w:rPr>
          <w:b/>
          <w:sz w:val="18"/>
          <w:szCs w:val="18"/>
        </w:rPr>
        <w:t>ПРАВИЛА ОКАЗАНИЯ УСЛУГ</w:t>
      </w:r>
    </w:p>
    <w:p w:rsidR="00EB4D42" w:rsidRPr="005715C7" w:rsidRDefault="00EB4D42" w:rsidP="00305162">
      <w:pPr>
        <w:pStyle w:val="a3"/>
        <w:shd w:val="clear" w:color="auto" w:fill="FFFFFF"/>
        <w:spacing w:before="0" w:beforeAutospacing="0" w:after="0" w:afterAutospacing="0"/>
        <w:ind w:firstLine="709"/>
        <w:rPr>
          <w:b/>
          <w:sz w:val="18"/>
          <w:szCs w:val="18"/>
        </w:rPr>
      </w:pPr>
    </w:p>
    <w:p w:rsidR="004338C9" w:rsidRPr="005715C7" w:rsidRDefault="004338C9" w:rsidP="00305162">
      <w:pPr>
        <w:pStyle w:val="1"/>
        <w:numPr>
          <w:ilvl w:val="1"/>
          <w:numId w:val="31"/>
        </w:numPr>
        <w:ind w:left="0" w:firstLine="709"/>
        <w:jc w:val="both"/>
        <w:rPr>
          <w:sz w:val="18"/>
          <w:szCs w:val="18"/>
        </w:rPr>
      </w:pPr>
      <w:r w:rsidRPr="005715C7">
        <w:rPr>
          <w:sz w:val="18"/>
          <w:szCs w:val="18"/>
        </w:rPr>
        <w:t xml:space="preserve">Порядок оказания услуг в Отель устанавливается </w:t>
      </w:r>
      <w:proofErr w:type="gramStart"/>
      <w:r w:rsidRPr="005715C7">
        <w:rPr>
          <w:sz w:val="18"/>
          <w:szCs w:val="18"/>
        </w:rPr>
        <w:t>Исполнителем</w:t>
      </w:r>
      <w:proofErr w:type="gramEnd"/>
      <w:r w:rsidRPr="005715C7">
        <w:rPr>
          <w:sz w:val="18"/>
          <w:szCs w:val="18"/>
        </w:rPr>
        <w:t xml:space="preserve"> и содержаться в Правилах отеля «ПАЛЬМИРА-ПАЛАС».</w:t>
      </w:r>
    </w:p>
    <w:p w:rsidR="004338C9" w:rsidRPr="005715C7" w:rsidRDefault="004338C9" w:rsidP="00305162">
      <w:pPr>
        <w:pStyle w:val="af"/>
        <w:numPr>
          <w:ilvl w:val="1"/>
          <w:numId w:val="31"/>
        </w:numPr>
        <w:ind w:left="0" w:firstLine="709"/>
        <w:jc w:val="both"/>
        <w:rPr>
          <w:rFonts w:ascii="Times New Roman" w:hAnsi="Times New Roman"/>
          <w:sz w:val="18"/>
          <w:szCs w:val="18"/>
        </w:rPr>
      </w:pPr>
      <w:r w:rsidRPr="005715C7">
        <w:rPr>
          <w:rFonts w:ascii="Times New Roman" w:hAnsi="Times New Roman"/>
          <w:sz w:val="18"/>
          <w:szCs w:val="18"/>
        </w:rPr>
        <w:t xml:space="preserve">Заезд в Отель оформляется в соответствии с Правилами поселения гостей курортного отеля «ПАЛЬМИРА-ПАЛАС» и только при предоставлении Клиентом оригиналов документов, удостоверяющих личность. Заезд в Отель на основании предоставления копий документов (фотокопии, </w:t>
      </w:r>
      <w:proofErr w:type="spellStart"/>
      <w:r w:rsidRPr="005715C7">
        <w:rPr>
          <w:rFonts w:ascii="Times New Roman" w:hAnsi="Times New Roman"/>
          <w:sz w:val="18"/>
          <w:szCs w:val="18"/>
        </w:rPr>
        <w:t>сканкопии</w:t>
      </w:r>
      <w:proofErr w:type="spellEnd"/>
      <w:r w:rsidRPr="005715C7">
        <w:rPr>
          <w:rFonts w:ascii="Times New Roman" w:hAnsi="Times New Roman"/>
          <w:sz w:val="18"/>
          <w:szCs w:val="18"/>
        </w:rPr>
        <w:t xml:space="preserve"> и т.д.) не допускается.</w:t>
      </w:r>
    </w:p>
    <w:p w:rsidR="004338C9" w:rsidRPr="005715C7" w:rsidRDefault="004338C9" w:rsidP="00305162">
      <w:pPr>
        <w:pStyle w:val="1"/>
        <w:numPr>
          <w:ilvl w:val="1"/>
          <w:numId w:val="31"/>
        </w:numPr>
        <w:ind w:left="0" w:firstLine="709"/>
        <w:contextualSpacing w:val="0"/>
        <w:jc w:val="both"/>
        <w:rPr>
          <w:sz w:val="18"/>
          <w:szCs w:val="18"/>
        </w:rPr>
      </w:pPr>
      <w:r w:rsidRPr="005715C7">
        <w:rPr>
          <w:sz w:val="18"/>
          <w:szCs w:val="18"/>
        </w:rPr>
        <w:t>Основанием для заезда и временного проживания Гостя в Отеле является подписание Регистрационной карты. Регистрационная карта оформляется на каждого из Гостей и подписывается каждым из Гостей (в отношении несовершеннолетних лиц подписание осуществляется родителями, законными представителями опекунами) в момент фактического заселения в Отель.</w:t>
      </w:r>
    </w:p>
    <w:p w:rsidR="004338C9" w:rsidRPr="005715C7" w:rsidRDefault="004338C9" w:rsidP="00305162">
      <w:pPr>
        <w:pStyle w:val="1"/>
        <w:numPr>
          <w:ilvl w:val="1"/>
          <w:numId w:val="31"/>
        </w:numPr>
        <w:ind w:left="0" w:firstLine="709"/>
        <w:contextualSpacing w:val="0"/>
        <w:jc w:val="both"/>
        <w:rPr>
          <w:sz w:val="18"/>
          <w:szCs w:val="18"/>
        </w:rPr>
      </w:pPr>
      <w:r w:rsidRPr="005715C7">
        <w:rPr>
          <w:sz w:val="18"/>
          <w:szCs w:val="18"/>
        </w:rPr>
        <w:t>В случае позднего выезда либо раннего заезда Заказчик и/или Гость обязан произвести Исполнителю дополнительную оплату стоимости услуг временного проживания в следующих размерах:</w:t>
      </w:r>
    </w:p>
    <w:p w:rsidR="004338C9" w:rsidRPr="005715C7" w:rsidRDefault="004338C9" w:rsidP="00305162">
      <w:pPr>
        <w:pStyle w:val="1"/>
        <w:numPr>
          <w:ilvl w:val="2"/>
          <w:numId w:val="31"/>
        </w:numPr>
        <w:ind w:left="0" w:firstLine="709"/>
        <w:contextualSpacing w:val="0"/>
        <w:jc w:val="both"/>
        <w:rPr>
          <w:sz w:val="18"/>
          <w:szCs w:val="18"/>
        </w:rPr>
      </w:pPr>
      <w:r w:rsidRPr="005715C7">
        <w:rPr>
          <w:sz w:val="18"/>
          <w:szCs w:val="18"/>
        </w:rPr>
        <w:t>При выезде Гостя после 12 часов 00 минут и до 22 часов 59 минут дня запланированного выезда – взимается дополнительная оплата в размере 50 % стоимости одних суток размещения согласно категории номера;</w:t>
      </w:r>
    </w:p>
    <w:p w:rsidR="004338C9" w:rsidRPr="005715C7" w:rsidRDefault="004338C9" w:rsidP="00305162">
      <w:pPr>
        <w:pStyle w:val="1"/>
        <w:numPr>
          <w:ilvl w:val="2"/>
          <w:numId w:val="31"/>
        </w:numPr>
        <w:ind w:left="0" w:firstLine="709"/>
        <w:contextualSpacing w:val="0"/>
        <w:jc w:val="both"/>
        <w:rPr>
          <w:sz w:val="18"/>
          <w:szCs w:val="18"/>
        </w:rPr>
      </w:pPr>
      <w:r w:rsidRPr="005715C7">
        <w:rPr>
          <w:sz w:val="18"/>
          <w:szCs w:val="18"/>
        </w:rPr>
        <w:t>При выезде Гостя после 23 часов 00 минут дня запланированного выезда и до 12 часов 00 минут дня, следующего за днем запланированного выезда – взимается дополнительная оплата в размере 100 % стоимости одних суток размещения согласно категории номера;</w:t>
      </w:r>
    </w:p>
    <w:p w:rsidR="004338C9" w:rsidRPr="005715C7" w:rsidRDefault="004338C9" w:rsidP="00305162">
      <w:pPr>
        <w:pStyle w:val="1"/>
        <w:numPr>
          <w:ilvl w:val="2"/>
          <w:numId w:val="31"/>
        </w:numPr>
        <w:ind w:left="0" w:firstLine="709"/>
        <w:contextualSpacing w:val="0"/>
        <w:jc w:val="both"/>
        <w:rPr>
          <w:sz w:val="18"/>
          <w:szCs w:val="18"/>
        </w:rPr>
      </w:pPr>
      <w:r w:rsidRPr="005715C7">
        <w:rPr>
          <w:sz w:val="18"/>
          <w:szCs w:val="18"/>
        </w:rPr>
        <w:t>В случае заезда Гостя после 15 часов 00 минут и до 23 часов 59 минут дня, предшествующего дню запланированного заезда - взимается дополнительно оплата 100 % стоимости одних суток размещения согласно категории номера;</w:t>
      </w:r>
    </w:p>
    <w:p w:rsidR="004338C9" w:rsidRPr="005715C7" w:rsidRDefault="004338C9" w:rsidP="00305162">
      <w:pPr>
        <w:pStyle w:val="1"/>
        <w:numPr>
          <w:ilvl w:val="2"/>
          <w:numId w:val="31"/>
        </w:numPr>
        <w:ind w:left="0" w:firstLine="709"/>
        <w:contextualSpacing w:val="0"/>
        <w:jc w:val="both"/>
        <w:rPr>
          <w:sz w:val="18"/>
          <w:szCs w:val="18"/>
        </w:rPr>
      </w:pPr>
      <w:r w:rsidRPr="005715C7">
        <w:rPr>
          <w:sz w:val="18"/>
          <w:szCs w:val="18"/>
        </w:rPr>
        <w:t>В случае заезда Гостя с 00 часов 00 минут и до 15 часов 00 минут дня запланированного заезда - взимается дополнительно оплата в размере 50 % стоимости одних суток размещения согласно категории номера.</w:t>
      </w:r>
    </w:p>
    <w:p w:rsidR="00EB4D42" w:rsidRPr="005715C7" w:rsidRDefault="00EB4D42" w:rsidP="00305162">
      <w:pPr>
        <w:pStyle w:val="a3"/>
        <w:shd w:val="clear" w:color="auto" w:fill="FFFFFF"/>
        <w:spacing w:before="0" w:beforeAutospacing="0" w:after="0" w:afterAutospacing="0"/>
        <w:ind w:firstLine="709"/>
        <w:rPr>
          <w:b/>
          <w:sz w:val="18"/>
          <w:szCs w:val="18"/>
        </w:rPr>
      </w:pPr>
    </w:p>
    <w:p w:rsidR="00EB4D42" w:rsidRPr="005715C7" w:rsidRDefault="002837A4" w:rsidP="00305162">
      <w:pPr>
        <w:pStyle w:val="a3"/>
        <w:numPr>
          <w:ilvl w:val="0"/>
          <w:numId w:val="31"/>
        </w:numPr>
        <w:shd w:val="clear" w:color="auto" w:fill="FFFFFF"/>
        <w:spacing w:before="0" w:beforeAutospacing="0" w:after="0" w:afterAutospacing="0"/>
        <w:ind w:left="0" w:firstLine="709"/>
        <w:jc w:val="center"/>
        <w:rPr>
          <w:rStyle w:val="af2"/>
          <w:bCs w:val="0"/>
          <w:sz w:val="18"/>
          <w:szCs w:val="18"/>
          <w:shd w:val="clear" w:color="auto" w:fill="auto"/>
        </w:rPr>
      </w:pPr>
      <w:r w:rsidRPr="005715C7">
        <w:rPr>
          <w:rStyle w:val="af2"/>
          <w:sz w:val="18"/>
          <w:szCs w:val="18"/>
        </w:rPr>
        <w:t>ПОРЯДОК ВНЕСЕНИЯ ИЗ</w:t>
      </w:r>
      <w:r w:rsidR="00EB4D42" w:rsidRPr="005715C7">
        <w:rPr>
          <w:rStyle w:val="af2"/>
          <w:sz w:val="18"/>
          <w:szCs w:val="18"/>
        </w:rPr>
        <w:t>МЕНЕНИЙ В БРОНИРОВАНИЕ</w:t>
      </w:r>
    </w:p>
    <w:p w:rsidR="00EB4D42" w:rsidRPr="005715C7" w:rsidRDefault="00EB4D42" w:rsidP="00305162">
      <w:pPr>
        <w:pStyle w:val="af"/>
        <w:ind w:firstLine="709"/>
        <w:rPr>
          <w:rStyle w:val="af2"/>
          <w:sz w:val="18"/>
          <w:szCs w:val="18"/>
        </w:rPr>
      </w:pPr>
    </w:p>
    <w:p w:rsidR="00D824B8" w:rsidRPr="005715C7" w:rsidRDefault="00D824B8" w:rsidP="00305162">
      <w:pPr>
        <w:pStyle w:val="af"/>
        <w:numPr>
          <w:ilvl w:val="1"/>
          <w:numId w:val="31"/>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rPr>
        <w:t>Внесение изменений в услуги в части изменения имен Гостей, возможно, не менее чем за 24 часа до даты запланированного заезда</w:t>
      </w:r>
      <w:r w:rsidR="0056752F" w:rsidRPr="005715C7">
        <w:rPr>
          <w:rFonts w:ascii="Times New Roman" w:hAnsi="Times New Roman"/>
          <w:sz w:val="18"/>
          <w:szCs w:val="18"/>
        </w:rPr>
        <w:t xml:space="preserve"> (начала оказания услуг)</w:t>
      </w:r>
      <w:r w:rsidRPr="005715C7">
        <w:rPr>
          <w:rFonts w:ascii="Times New Roman" w:hAnsi="Times New Roman"/>
          <w:sz w:val="18"/>
          <w:szCs w:val="18"/>
        </w:rPr>
        <w:t xml:space="preserve"> и при условии уведомления Исполнителя по номерам телефонов и по адресу электронной почты.</w:t>
      </w:r>
    </w:p>
    <w:p w:rsidR="00D824B8" w:rsidRPr="005715C7" w:rsidRDefault="00D824B8" w:rsidP="00305162">
      <w:pPr>
        <w:pStyle w:val="af"/>
        <w:numPr>
          <w:ilvl w:val="1"/>
          <w:numId w:val="31"/>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rPr>
        <w:t xml:space="preserve">Внесение изменений в забронированные услуги </w:t>
      </w:r>
      <w:r w:rsidR="00912731" w:rsidRPr="005715C7">
        <w:rPr>
          <w:rFonts w:ascii="Times New Roman" w:hAnsi="Times New Roman"/>
          <w:sz w:val="18"/>
          <w:szCs w:val="18"/>
        </w:rPr>
        <w:t xml:space="preserve">временного проживания </w:t>
      </w:r>
      <w:r w:rsidRPr="005715C7">
        <w:rPr>
          <w:rFonts w:ascii="Times New Roman" w:hAnsi="Times New Roman"/>
          <w:sz w:val="18"/>
          <w:szCs w:val="18"/>
        </w:rPr>
        <w:t>Отеля (категории номера, увеличение/уменьшение срока пребывания, увеличение количества номеров, изменение типа питания и т.д.) оформляется путем аннуляции прежней заявки на бронирование и подтверждения новой заявки на бронирование. Такие изменения могут быть внесены не менее чем за 24 часа до даты запланированного заезда и при условии наличия возможности внесения таких изменений у Исполнителя.</w:t>
      </w:r>
    </w:p>
    <w:p w:rsidR="008C62A5" w:rsidRPr="005715C7" w:rsidRDefault="008C62A5" w:rsidP="00305162">
      <w:pPr>
        <w:pStyle w:val="af"/>
        <w:numPr>
          <w:ilvl w:val="1"/>
          <w:numId w:val="31"/>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rPr>
        <w:t xml:space="preserve">Внесение изменений в дополнительные услуги (питание, СПА услуги, медицинские услуги) не включенные в пакетные предложения курортного отеля «ПАЛЬМИРА-ПАЛАС» возможно, не менее чем за </w:t>
      </w:r>
      <w:r w:rsidR="00307457" w:rsidRPr="005715C7">
        <w:rPr>
          <w:rFonts w:ascii="Times New Roman" w:hAnsi="Times New Roman"/>
          <w:sz w:val="18"/>
          <w:szCs w:val="18"/>
        </w:rPr>
        <w:t>3</w:t>
      </w:r>
      <w:r w:rsidRPr="005715C7">
        <w:rPr>
          <w:rFonts w:ascii="Times New Roman" w:hAnsi="Times New Roman"/>
          <w:sz w:val="18"/>
          <w:szCs w:val="18"/>
        </w:rPr>
        <w:t xml:space="preserve"> </w:t>
      </w:r>
      <w:r w:rsidR="00307457" w:rsidRPr="005715C7">
        <w:rPr>
          <w:rFonts w:ascii="Times New Roman" w:hAnsi="Times New Roman"/>
          <w:sz w:val="18"/>
          <w:szCs w:val="18"/>
        </w:rPr>
        <w:t>дня</w:t>
      </w:r>
      <w:r w:rsidRPr="005715C7">
        <w:rPr>
          <w:rFonts w:ascii="Times New Roman" w:hAnsi="Times New Roman"/>
          <w:sz w:val="18"/>
          <w:szCs w:val="18"/>
        </w:rPr>
        <w:t xml:space="preserve"> до даты </w:t>
      </w:r>
      <w:r w:rsidR="00307457" w:rsidRPr="005715C7">
        <w:rPr>
          <w:rFonts w:ascii="Times New Roman" w:hAnsi="Times New Roman"/>
          <w:sz w:val="18"/>
          <w:szCs w:val="18"/>
        </w:rPr>
        <w:t>начала оказания услуг</w:t>
      </w:r>
      <w:r w:rsidRPr="005715C7">
        <w:rPr>
          <w:rFonts w:ascii="Times New Roman" w:hAnsi="Times New Roman"/>
          <w:sz w:val="18"/>
          <w:szCs w:val="18"/>
        </w:rPr>
        <w:t xml:space="preserve"> при условии уведомления Исполнителя по номерам телефонов и по адресу электронной почты.</w:t>
      </w:r>
    </w:p>
    <w:p w:rsidR="00D824B8" w:rsidRPr="005715C7" w:rsidRDefault="00D824B8" w:rsidP="00305162">
      <w:pPr>
        <w:pStyle w:val="af"/>
        <w:numPr>
          <w:ilvl w:val="1"/>
          <w:numId w:val="31"/>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rPr>
        <w:t>С целью внесения изменений в услуги по настоящему Договору, Заказчик направляет в адрес Исполнителя скорректированную заявку, содержащую сведения о необходимых изменениях.</w:t>
      </w:r>
    </w:p>
    <w:p w:rsidR="00D824B8" w:rsidRPr="005715C7" w:rsidRDefault="00D824B8" w:rsidP="00305162">
      <w:pPr>
        <w:pStyle w:val="af"/>
        <w:numPr>
          <w:ilvl w:val="1"/>
          <w:numId w:val="31"/>
        </w:numPr>
        <w:ind w:left="0" w:firstLine="709"/>
        <w:jc w:val="both"/>
        <w:rPr>
          <w:rFonts w:ascii="Times New Roman" w:hAnsi="Times New Roman"/>
          <w:bCs/>
          <w:sz w:val="18"/>
          <w:szCs w:val="18"/>
          <w:shd w:val="clear" w:color="auto" w:fill="FFFFFF"/>
        </w:rPr>
      </w:pPr>
      <w:proofErr w:type="gramStart"/>
      <w:r w:rsidRPr="005715C7">
        <w:rPr>
          <w:rFonts w:ascii="Times New Roman" w:hAnsi="Times New Roman"/>
          <w:sz w:val="18"/>
          <w:szCs w:val="18"/>
          <w:shd w:val="clear" w:color="auto" w:fill="FFFFFF"/>
        </w:rPr>
        <w:lastRenderedPageBreak/>
        <w:t>Гость, желающий продлить временное проживание в Отеле обязан</w:t>
      </w:r>
      <w:proofErr w:type="gramEnd"/>
      <w:r w:rsidRPr="005715C7">
        <w:rPr>
          <w:rFonts w:ascii="Times New Roman" w:hAnsi="Times New Roman"/>
          <w:sz w:val="18"/>
          <w:szCs w:val="18"/>
          <w:shd w:val="clear" w:color="auto" w:fill="FFFFFF"/>
        </w:rPr>
        <w:t xml:space="preserve"> сообщить об этом Исполнителю не менее чем за 1 (одни) сутки до дня запланированного выезда, и своевременно оплатить такое продление. В противном случае, в случае отсутствия свободных гостиничных номеров, а равно в случае наличия брони на занимаемый Гостем номер, Отель имеет право отказать в продлении и обязать Гостя освободить гостиничный номер.</w:t>
      </w:r>
    </w:p>
    <w:p w:rsidR="00D824B8" w:rsidRPr="005715C7" w:rsidRDefault="00D824B8" w:rsidP="00305162">
      <w:pPr>
        <w:pStyle w:val="af"/>
        <w:numPr>
          <w:ilvl w:val="1"/>
          <w:numId w:val="31"/>
        </w:numPr>
        <w:ind w:left="0" w:firstLine="709"/>
        <w:jc w:val="both"/>
        <w:rPr>
          <w:rStyle w:val="af2"/>
          <w:b w:val="0"/>
          <w:sz w:val="18"/>
          <w:szCs w:val="18"/>
        </w:rPr>
      </w:pPr>
      <w:r w:rsidRPr="005715C7">
        <w:rPr>
          <w:rFonts w:ascii="Times New Roman" w:hAnsi="Times New Roman"/>
          <w:sz w:val="18"/>
          <w:szCs w:val="18"/>
        </w:rPr>
        <w:t xml:space="preserve">При досрочном выезде Заказчика и/или Гостя, </w:t>
      </w:r>
      <w:proofErr w:type="gramStart"/>
      <w:r w:rsidRPr="005715C7">
        <w:rPr>
          <w:rFonts w:ascii="Times New Roman" w:hAnsi="Times New Roman"/>
          <w:sz w:val="18"/>
          <w:szCs w:val="18"/>
        </w:rPr>
        <w:t>последний</w:t>
      </w:r>
      <w:proofErr w:type="gramEnd"/>
      <w:r w:rsidRPr="005715C7">
        <w:rPr>
          <w:rFonts w:ascii="Times New Roman" w:hAnsi="Times New Roman"/>
          <w:sz w:val="18"/>
          <w:szCs w:val="18"/>
        </w:rPr>
        <w:t xml:space="preserve"> обязуется заблаговременно, не менее чем за 2 гостиничных суток до даты предполагаемого выезда, уведомить об этом Исполнителя. В случае несвоевременного уведомления Исполнителя о досрочном выезде Исполнитель </w:t>
      </w:r>
      <w:r w:rsidRPr="005715C7">
        <w:rPr>
          <w:rStyle w:val="af2"/>
          <w:b w:val="0"/>
          <w:sz w:val="18"/>
          <w:szCs w:val="18"/>
        </w:rPr>
        <w:t>оставляет за собой право удержать</w:t>
      </w:r>
      <w:r w:rsidRPr="005715C7">
        <w:rPr>
          <w:rFonts w:ascii="Times New Roman" w:hAnsi="Times New Roman"/>
          <w:b/>
          <w:sz w:val="18"/>
          <w:szCs w:val="18"/>
        </w:rPr>
        <w:t xml:space="preserve"> </w:t>
      </w:r>
      <w:r w:rsidRPr="005715C7">
        <w:rPr>
          <w:rStyle w:val="af2"/>
          <w:b w:val="0"/>
          <w:sz w:val="18"/>
          <w:szCs w:val="18"/>
        </w:rPr>
        <w:t>компенсацию за фактический простой забронированных гостиничных номеров в размере 100 % стоимость услуг временного проживания за одни гостиничные сутки в каждом гостиничном номере.</w:t>
      </w:r>
    </w:p>
    <w:p w:rsidR="00D824B8" w:rsidRPr="005715C7" w:rsidRDefault="00D824B8" w:rsidP="00305162">
      <w:pPr>
        <w:pStyle w:val="af"/>
        <w:numPr>
          <w:ilvl w:val="1"/>
          <w:numId w:val="31"/>
        </w:numPr>
        <w:ind w:left="0" w:firstLine="709"/>
        <w:jc w:val="both"/>
        <w:rPr>
          <w:rFonts w:ascii="Times New Roman" w:hAnsi="Times New Roman"/>
          <w:bCs/>
          <w:sz w:val="18"/>
          <w:szCs w:val="18"/>
          <w:shd w:val="clear" w:color="auto" w:fill="FFFFFF"/>
        </w:rPr>
      </w:pPr>
      <w:r w:rsidRPr="005715C7">
        <w:rPr>
          <w:rStyle w:val="af2"/>
          <w:b w:val="0"/>
          <w:sz w:val="18"/>
          <w:szCs w:val="18"/>
        </w:rPr>
        <w:t>Внесение изменений в гостиничные услуги, включенные в пакеты услуг курортного Отеля «ПАЛЬМИРА-ПАЛАС» (включенные в пакет услуги питания, проживания, медицинские программы и т.д.) после заезда Заказчика и/или Гостя осуществляется на усмотрение Исполнителя и за дополнительную плату.</w:t>
      </w:r>
    </w:p>
    <w:p w:rsidR="00EB4D42" w:rsidRPr="005715C7" w:rsidRDefault="00EB4D42" w:rsidP="00305162">
      <w:pPr>
        <w:pStyle w:val="a3"/>
        <w:shd w:val="clear" w:color="auto" w:fill="FFFFFF"/>
        <w:spacing w:before="0" w:beforeAutospacing="0" w:after="0" w:afterAutospacing="0"/>
        <w:ind w:firstLine="709"/>
        <w:jc w:val="both"/>
        <w:rPr>
          <w:sz w:val="18"/>
          <w:szCs w:val="18"/>
        </w:rPr>
      </w:pPr>
    </w:p>
    <w:p w:rsidR="00EB4D42" w:rsidRPr="005715C7" w:rsidRDefault="00EB4D42" w:rsidP="00305162">
      <w:pPr>
        <w:pStyle w:val="af"/>
        <w:numPr>
          <w:ilvl w:val="0"/>
          <w:numId w:val="31"/>
        </w:numPr>
        <w:ind w:left="0" w:firstLine="709"/>
        <w:jc w:val="center"/>
        <w:rPr>
          <w:rStyle w:val="af2"/>
          <w:bCs w:val="0"/>
          <w:sz w:val="18"/>
          <w:szCs w:val="18"/>
        </w:rPr>
      </w:pPr>
      <w:r w:rsidRPr="005715C7">
        <w:rPr>
          <w:rStyle w:val="af2"/>
          <w:bCs w:val="0"/>
          <w:sz w:val="18"/>
          <w:szCs w:val="18"/>
        </w:rPr>
        <w:t>ПОРЯДОК АННУЛИРОВАНИЯ БРОНИРОВАНИЯ</w:t>
      </w:r>
    </w:p>
    <w:p w:rsidR="00EB4D42" w:rsidRPr="005715C7" w:rsidRDefault="00EB4D42" w:rsidP="00305162">
      <w:pPr>
        <w:pStyle w:val="af"/>
        <w:ind w:firstLine="709"/>
        <w:rPr>
          <w:rStyle w:val="af2"/>
          <w:bCs w:val="0"/>
          <w:sz w:val="18"/>
          <w:szCs w:val="18"/>
        </w:rPr>
      </w:pPr>
    </w:p>
    <w:p w:rsidR="00973A4A" w:rsidRPr="005715C7" w:rsidRDefault="00D824B8" w:rsidP="00973A4A">
      <w:pPr>
        <w:pStyle w:val="af"/>
        <w:numPr>
          <w:ilvl w:val="1"/>
          <w:numId w:val="33"/>
        </w:numPr>
        <w:ind w:left="0" w:firstLine="709"/>
        <w:jc w:val="both"/>
        <w:rPr>
          <w:rStyle w:val="af2"/>
          <w:b w:val="0"/>
          <w:sz w:val="18"/>
          <w:szCs w:val="18"/>
        </w:rPr>
      </w:pPr>
      <w:r w:rsidRPr="005715C7">
        <w:rPr>
          <w:rStyle w:val="af2"/>
          <w:b w:val="0"/>
          <w:sz w:val="18"/>
          <w:szCs w:val="18"/>
        </w:rPr>
        <w:t xml:space="preserve">Заказчик и/или Гость имеет право отказаться от исполнения настоящего Договора (аннулирование заявки на бронирование по инициативе Заказчика и/или Гостя). В случае своевременного отказа Исполнитель осуществляет </w:t>
      </w:r>
      <w:r w:rsidR="00973A4A" w:rsidRPr="005715C7">
        <w:rPr>
          <w:rStyle w:val="af2"/>
          <w:b w:val="0"/>
          <w:sz w:val="18"/>
          <w:szCs w:val="18"/>
        </w:rPr>
        <w:t>возврат 100 % уплаченной суммы.</w:t>
      </w:r>
    </w:p>
    <w:p w:rsidR="00D824B8" w:rsidRPr="005715C7" w:rsidRDefault="00973A4A" w:rsidP="00973A4A">
      <w:pPr>
        <w:pStyle w:val="af"/>
        <w:ind w:firstLine="709"/>
        <w:jc w:val="both"/>
        <w:rPr>
          <w:rStyle w:val="af2"/>
          <w:b w:val="0"/>
          <w:sz w:val="18"/>
          <w:szCs w:val="18"/>
        </w:rPr>
      </w:pPr>
      <w:r w:rsidRPr="005715C7">
        <w:rPr>
          <w:rStyle w:val="af2"/>
          <w:b w:val="0"/>
          <w:sz w:val="18"/>
          <w:szCs w:val="18"/>
        </w:rPr>
        <w:t xml:space="preserve">В части оказания услуг временного проживания и услуг в рамках пакетных предложений курортного отеля «ПАЛЬМИРА-ПАЛАС» </w:t>
      </w:r>
      <w:r w:rsidR="00250434" w:rsidRPr="005715C7">
        <w:rPr>
          <w:rStyle w:val="af2"/>
          <w:b w:val="0"/>
          <w:sz w:val="18"/>
          <w:szCs w:val="18"/>
        </w:rPr>
        <w:t>- с</w:t>
      </w:r>
      <w:r w:rsidR="00D824B8" w:rsidRPr="005715C7">
        <w:rPr>
          <w:rStyle w:val="af2"/>
          <w:b w:val="0"/>
          <w:sz w:val="18"/>
          <w:szCs w:val="18"/>
        </w:rPr>
        <w:t>воевременным стороны признают отказ от Договора, совершенный Заказчиком не менее</w:t>
      </w:r>
      <w:proofErr w:type="gramStart"/>
      <w:r w:rsidR="00D824B8" w:rsidRPr="005715C7">
        <w:rPr>
          <w:rStyle w:val="af2"/>
          <w:b w:val="0"/>
          <w:sz w:val="18"/>
          <w:szCs w:val="18"/>
        </w:rPr>
        <w:t>,</w:t>
      </w:r>
      <w:proofErr w:type="gramEnd"/>
      <w:r w:rsidR="00D824B8" w:rsidRPr="005715C7">
        <w:rPr>
          <w:rStyle w:val="af2"/>
          <w:b w:val="0"/>
          <w:sz w:val="18"/>
          <w:szCs w:val="18"/>
        </w:rPr>
        <w:t xml:space="preserve"> чем за 24 часа до времени запланированного заезда.</w:t>
      </w:r>
    </w:p>
    <w:p w:rsidR="00250434" w:rsidRPr="005715C7" w:rsidRDefault="00250434" w:rsidP="00973A4A">
      <w:pPr>
        <w:pStyle w:val="af"/>
        <w:ind w:firstLine="709"/>
        <w:jc w:val="both"/>
        <w:rPr>
          <w:rStyle w:val="af2"/>
          <w:b w:val="0"/>
          <w:sz w:val="18"/>
          <w:szCs w:val="18"/>
        </w:rPr>
      </w:pPr>
      <w:r w:rsidRPr="005715C7">
        <w:rPr>
          <w:rStyle w:val="af2"/>
          <w:b w:val="0"/>
          <w:sz w:val="18"/>
          <w:szCs w:val="18"/>
        </w:rPr>
        <w:t>В части оказания дополнительных услуг, не включённых в пакетные предложения курортного отеля «ПАЛЬМИРА-ПАЛАС» - своевременным стороны признают отказ от Договора, совершенный Заказчиком не менее</w:t>
      </w:r>
      <w:proofErr w:type="gramStart"/>
      <w:r w:rsidRPr="005715C7">
        <w:rPr>
          <w:rStyle w:val="af2"/>
          <w:b w:val="0"/>
          <w:sz w:val="18"/>
          <w:szCs w:val="18"/>
        </w:rPr>
        <w:t>,</w:t>
      </w:r>
      <w:proofErr w:type="gramEnd"/>
      <w:r w:rsidRPr="005715C7">
        <w:rPr>
          <w:rStyle w:val="af2"/>
          <w:b w:val="0"/>
          <w:sz w:val="18"/>
          <w:szCs w:val="18"/>
        </w:rPr>
        <w:t xml:space="preserve"> чем за </w:t>
      </w:r>
      <w:r w:rsidR="00965266" w:rsidRPr="005715C7">
        <w:rPr>
          <w:rStyle w:val="af2"/>
          <w:b w:val="0"/>
          <w:sz w:val="18"/>
          <w:szCs w:val="18"/>
        </w:rPr>
        <w:t>3</w:t>
      </w:r>
      <w:r w:rsidRPr="005715C7">
        <w:rPr>
          <w:rStyle w:val="af2"/>
          <w:b w:val="0"/>
          <w:sz w:val="18"/>
          <w:szCs w:val="18"/>
        </w:rPr>
        <w:t xml:space="preserve"> </w:t>
      </w:r>
      <w:r w:rsidR="00965266" w:rsidRPr="005715C7">
        <w:rPr>
          <w:rStyle w:val="af2"/>
          <w:b w:val="0"/>
          <w:sz w:val="18"/>
          <w:szCs w:val="18"/>
        </w:rPr>
        <w:t>дня</w:t>
      </w:r>
      <w:r w:rsidRPr="005715C7">
        <w:rPr>
          <w:rStyle w:val="af2"/>
          <w:b w:val="0"/>
          <w:sz w:val="18"/>
          <w:szCs w:val="18"/>
        </w:rPr>
        <w:t xml:space="preserve"> до </w:t>
      </w:r>
      <w:r w:rsidR="00965266" w:rsidRPr="005715C7">
        <w:rPr>
          <w:rStyle w:val="af2"/>
          <w:b w:val="0"/>
          <w:sz w:val="18"/>
          <w:szCs w:val="18"/>
        </w:rPr>
        <w:t>даты</w:t>
      </w:r>
      <w:r w:rsidRPr="005715C7">
        <w:rPr>
          <w:rStyle w:val="af2"/>
          <w:b w:val="0"/>
          <w:sz w:val="18"/>
          <w:szCs w:val="18"/>
        </w:rPr>
        <w:t xml:space="preserve"> </w:t>
      </w:r>
      <w:r w:rsidR="00965266" w:rsidRPr="005715C7">
        <w:rPr>
          <w:rStyle w:val="af2"/>
          <w:b w:val="0"/>
          <w:sz w:val="18"/>
          <w:szCs w:val="18"/>
        </w:rPr>
        <w:t>начала оказания услуг</w:t>
      </w:r>
      <w:r w:rsidRPr="005715C7">
        <w:rPr>
          <w:rStyle w:val="af2"/>
          <w:b w:val="0"/>
          <w:sz w:val="18"/>
          <w:szCs w:val="18"/>
        </w:rPr>
        <w:t>.</w:t>
      </w:r>
    </w:p>
    <w:p w:rsidR="00D824B8" w:rsidRPr="005715C7" w:rsidRDefault="00D824B8" w:rsidP="00882FB6">
      <w:pPr>
        <w:pStyle w:val="af"/>
        <w:numPr>
          <w:ilvl w:val="1"/>
          <w:numId w:val="33"/>
        </w:numPr>
        <w:ind w:left="0" w:firstLine="709"/>
        <w:jc w:val="both"/>
        <w:rPr>
          <w:rStyle w:val="af2"/>
          <w:b w:val="0"/>
          <w:sz w:val="18"/>
          <w:szCs w:val="18"/>
        </w:rPr>
      </w:pPr>
      <w:proofErr w:type="gramStart"/>
      <w:r w:rsidRPr="005715C7">
        <w:rPr>
          <w:rStyle w:val="af2"/>
          <w:b w:val="0"/>
          <w:sz w:val="18"/>
          <w:szCs w:val="18"/>
        </w:rPr>
        <w:t xml:space="preserve">При </w:t>
      </w:r>
      <w:r w:rsidR="00965266" w:rsidRPr="005715C7">
        <w:rPr>
          <w:rStyle w:val="af2"/>
          <w:b w:val="0"/>
          <w:sz w:val="18"/>
          <w:szCs w:val="18"/>
        </w:rPr>
        <w:t xml:space="preserve">несвоевременном </w:t>
      </w:r>
      <w:r w:rsidRPr="005715C7">
        <w:rPr>
          <w:rStyle w:val="af2"/>
          <w:b w:val="0"/>
          <w:sz w:val="18"/>
          <w:szCs w:val="18"/>
        </w:rPr>
        <w:t>отказе Заказчика и/или Гостя от Договора (аннулирование заявки на бронирование по инициативе Заказчика и/или Гостя), Исполнитель оставляет за собой право выставить Заказчику и/или Гостю счет на оплату компенсации за фактический простой забронированных гостиничных номеров в размере 100 % стоимость услуг временного проживания за одни гостиничные сутки в каждом гостиничном номере</w:t>
      </w:r>
      <w:r w:rsidR="00965266" w:rsidRPr="005715C7">
        <w:rPr>
          <w:rStyle w:val="af2"/>
          <w:b w:val="0"/>
          <w:sz w:val="18"/>
          <w:szCs w:val="18"/>
        </w:rPr>
        <w:t>.</w:t>
      </w:r>
      <w:proofErr w:type="gramEnd"/>
    </w:p>
    <w:p w:rsidR="00882FB6" w:rsidRPr="005715C7" w:rsidRDefault="00AA7B2D" w:rsidP="00882FB6">
      <w:pPr>
        <w:pStyle w:val="af"/>
        <w:numPr>
          <w:ilvl w:val="1"/>
          <w:numId w:val="33"/>
        </w:numPr>
        <w:ind w:left="0" w:firstLine="709"/>
        <w:jc w:val="both"/>
        <w:rPr>
          <w:rStyle w:val="af2"/>
          <w:b w:val="0"/>
          <w:sz w:val="18"/>
          <w:szCs w:val="18"/>
        </w:rPr>
      </w:pPr>
      <w:r w:rsidRPr="005715C7">
        <w:rPr>
          <w:rStyle w:val="af2"/>
          <w:b w:val="0"/>
          <w:sz w:val="18"/>
          <w:szCs w:val="18"/>
        </w:rPr>
        <w:t>При несвоевременном отказе Заказчика и/или Гостя от Договора (отказ от дополнительных услуг, не включенных в пакетные предложения курортного отеля «ПАЛЬМИРА-ПАЛАС»), Исполнитель</w:t>
      </w:r>
      <w:r w:rsidR="00882FB6" w:rsidRPr="005715C7">
        <w:rPr>
          <w:rStyle w:val="af2"/>
          <w:b w:val="0"/>
          <w:sz w:val="18"/>
          <w:szCs w:val="18"/>
        </w:rPr>
        <w:t>:</w:t>
      </w:r>
    </w:p>
    <w:p w:rsidR="00965266" w:rsidRPr="005715C7" w:rsidRDefault="00882FB6" w:rsidP="00882FB6">
      <w:pPr>
        <w:pStyle w:val="af"/>
        <w:ind w:firstLine="709"/>
        <w:jc w:val="both"/>
        <w:rPr>
          <w:rStyle w:val="af2"/>
          <w:b w:val="0"/>
          <w:sz w:val="18"/>
          <w:szCs w:val="18"/>
        </w:rPr>
      </w:pPr>
      <w:r w:rsidRPr="005715C7">
        <w:rPr>
          <w:rStyle w:val="af2"/>
          <w:b w:val="0"/>
          <w:sz w:val="18"/>
          <w:szCs w:val="18"/>
        </w:rPr>
        <w:t>-</w:t>
      </w:r>
      <w:r w:rsidR="00AA7B2D" w:rsidRPr="005715C7">
        <w:rPr>
          <w:rStyle w:val="af2"/>
          <w:b w:val="0"/>
          <w:sz w:val="18"/>
          <w:szCs w:val="18"/>
        </w:rPr>
        <w:t xml:space="preserve"> </w:t>
      </w:r>
      <w:r w:rsidRPr="005715C7">
        <w:rPr>
          <w:rStyle w:val="af2"/>
          <w:b w:val="0"/>
          <w:sz w:val="18"/>
          <w:szCs w:val="18"/>
        </w:rPr>
        <w:t>в случае</w:t>
      </w:r>
      <w:proofErr w:type="gramStart"/>
      <w:r w:rsidRPr="005715C7">
        <w:rPr>
          <w:rStyle w:val="af2"/>
          <w:b w:val="0"/>
          <w:sz w:val="18"/>
          <w:szCs w:val="18"/>
        </w:rPr>
        <w:t>,</w:t>
      </w:r>
      <w:proofErr w:type="gramEnd"/>
      <w:r w:rsidRPr="005715C7">
        <w:rPr>
          <w:rStyle w:val="af2"/>
          <w:b w:val="0"/>
          <w:sz w:val="18"/>
          <w:szCs w:val="18"/>
        </w:rPr>
        <w:t xml:space="preserve"> если услуги не оплачены, </w:t>
      </w:r>
      <w:r w:rsidR="00AA7B2D" w:rsidRPr="005715C7">
        <w:rPr>
          <w:rStyle w:val="af2"/>
          <w:b w:val="0"/>
          <w:sz w:val="18"/>
          <w:szCs w:val="18"/>
        </w:rPr>
        <w:t xml:space="preserve">оставляет за собой право выставить Заказчику и/или Гостю счет на оплату компенсации </w:t>
      </w:r>
      <w:r w:rsidR="00C06A50" w:rsidRPr="005715C7">
        <w:rPr>
          <w:rStyle w:val="af2"/>
          <w:b w:val="0"/>
          <w:sz w:val="18"/>
          <w:szCs w:val="18"/>
        </w:rPr>
        <w:t>расходов на подготовку к оказанию дополнительных услуг</w:t>
      </w:r>
      <w:r w:rsidR="00AA7B2D" w:rsidRPr="005715C7">
        <w:rPr>
          <w:rStyle w:val="af2"/>
          <w:b w:val="0"/>
          <w:sz w:val="18"/>
          <w:szCs w:val="18"/>
        </w:rPr>
        <w:t xml:space="preserve"> в размере </w:t>
      </w:r>
      <w:r w:rsidR="00C06A50" w:rsidRPr="005715C7">
        <w:rPr>
          <w:rStyle w:val="af2"/>
          <w:b w:val="0"/>
          <w:sz w:val="18"/>
          <w:szCs w:val="18"/>
        </w:rPr>
        <w:t>50</w:t>
      </w:r>
      <w:r w:rsidR="00AA7B2D" w:rsidRPr="005715C7">
        <w:rPr>
          <w:rStyle w:val="af2"/>
          <w:b w:val="0"/>
          <w:sz w:val="18"/>
          <w:szCs w:val="18"/>
        </w:rPr>
        <w:t xml:space="preserve"> % стоимость </w:t>
      </w:r>
      <w:r w:rsidR="00C06A50" w:rsidRPr="005715C7">
        <w:rPr>
          <w:rStyle w:val="af2"/>
          <w:b w:val="0"/>
          <w:sz w:val="18"/>
          <w:szCs w:val="18"/>
        </w:rPr>
        <w:t xml:space="preserve">таких </w:t>
      </w:r>
      <w:r w:rsidRPr="005715C7">
        <w:rPr>
          <w:rStyle w:val="af2"/>
          <w:b w:val="0"/>
          <w:sz w:val="18"/>
          <w:szCs w:val="18"/>
        </w:rPr>
        <w:t>услуг;</w:t>
      </w:r>
    </w:p>
    <w:p w:rsidR="00882FB6" w:rsidRPr="005715C7" w:rsidRDefault="00882FB6" w:rsidP="00882FB6">
      <w:pPr>
        <w:pStyle w:val="af"/>
        <w:ind w:firstLine="709"/>
        <w:jc w:val="both"/>
        <w:rPr>
          <w:rStyle w:val="af2"/>
          <w:b w:val="0"/>
          <w:sz w:val="18"/>
          <w:szCs w:val="18"/>
        </w:rPr>
      </w:pPr>
      <w:r w:rsidRPr="005715C7">
        <w:rPr>
          <w:rStyle w:val="af2"/>
          <w:b w:val="0"/>
          <w:sz w:val="18"/>
          <w:szCs w:val="18"/>
        </w:rPr>
        <w:t>- в случае</w:t>
      </w:r>
      <w:proofErr w:type="gramStart"/>
      <w:r w:rsidRPr="005715C7">
        <w:rPr>
          <w:rStyle w:val="af2"/>
          <w:b w:val="0"/>
          <w:sz w:val="18"/>
          <w:szCs w:val="18"/>
        </w:rPr>
        <w:t>,</w:t>
      </w:r>
      <w:proofErr w:type="gramEnd"/>
      <w:r w:rsidRPr="005715C7">
        <w:rPr>
          <w:rStyle w:val="af2"/>
          <w:b w:val="0"/>
          <w:sz w:val="18"/>
          <w:szCs w:val="18"/>
        </w:rPr>
        <w:t xml:space="preserve"> если услуги оплачены, оставляет за собой право удержать из оплаченной Заказчиком и/или Гостем суммы </w:t>
      </w:r>
      <w:r w:rsidR="00FE1083" w:rsidRPr="005715C7">
        <w:rPr>
          <w:rStyle w:val="af2"/>
          <w:b w:val="0"/>
          <w:sz w:val="18"/>
          <w:szCs w:val="18"/>
        </w:rPr>
        <w:t>компенсацию расходов на подготовку к оказанию дополнительных услуг в размере 50 % стоимость таких услуг.</w:t>
      </w:r>
    </w:p>
    <w:p w:rsidR="00D824B8" w:rsidRPr="005715C7" w:rsidRDefault="00D824B8" w:rsidP="00FE1083">
      <w:pPr>
        <w:pStyle w:val="af"/>
        <w:numPr>
          <w:ilvl w:val="1"/>
          <w:numId w:val="33"/>
        </w:numPr>
        <w:ind w:left="0" w:firstLine="709"/>
        <w:jc w:val="both"/>
        <w:rPr>
          <w:rStyle w:val="af2"/>
          <w:b w:val="0"/>
          <w:sz w:val="18"/>
          <w:szCs w:val="18"/>
        </w:rPr>
      </w:pPr>
      <w:r w:rsidRPr="005715C7">
        <w:rPr>
          <w:rStyle w:val="af2"/>
          <w:b w:val="0"/>
          <w:sz w:val="18"/>
          <w:szCs w:val="18"/>
        </w:rPr>
        <w:t>При не заезде Заказчика и/или Гостя, Исполнитель оставляет за собой право:</w:t>
      </w:r>
    </w:p>
    <w:p w:rsidR="00D824B8" w:rsidRPr="005715C7" w:rsidRDefault="00D824B8" w:rsidP="00FE1083">
      <w:pPr>
        <w:pStyle w:val="af"/>
        <w:ind w:firstLine="709"/>
        <w:jc w:val="both"/>
        <w:rPr>
          <w:rStyle w:val="af2"/>
          <w:b w:val="0"/>
          <w:sz w:val="18"/>
          <w:szCs w:val="18"/>
        </w:rPr>
      </w:pPr>
      <w:r w:rsidRPr="005715C7">
        <w:rPr>
          <w:rStyle w:val="af2"/>
          <w:b w:val="0"/>
          <w:sz w:val="18"/>
          <w:szCs w:val="18"/>
        </w:rPr>
        <w:t xml:space="preserve">- выставить Заказчику и/или Гостю счет на оплату услуг бронирования гостиничных номеров на срок, начиная </w:t>
      </w:r>
      <w:proofErr w:type="gramStart"/>
      <w:r w:rsidRPr="005715C7">
        <w:rPr>
          <w:rStyle w:val="af2"/>
          <w:b w:val="0"/>
          <w:sz w:val="18"/>
          <w:szCs w:val="18"/>
        </w:rPr>
        <w:t>с даты подтверждения</w:t>
      </w:r>
      <w:proofErr w:type="gramEnd"/>
      <w:r w:rsidRPr="005715C7">
        <w:rPr>
          <w:rStyle w:val="af2"/>
          <w:b w:val="0"/>
          <w:sz w:val="18"/>
          <w:szCs w:val="18"/>
        </w:rPr>
        <w:t xml:space="preserve"> бронирования и до момента аннулирования заявки по инициативе Заказчика и/или Гостя. Стоимость услуг бронирования определяется в соответствии с п. 7.11.2 настоящего Договора;</w:t>
      </w:r>
    </w:p>
    <w:p w:rsidR="00D824B8" w:rsidRPr="005715C7" w:rsidRDefault="00D824B8" w:rsidP="00FE1083">
      <w:pPr>
        <w:pStyle w:val="af"/>
        <w:ind w:firstLine="709"/>
        <w:jc w:val="both"/>
        <w:rPr>
          <w:rStyle w:val="af2"/>
          <w:b w:val="0"/>
          <w:sz w:val="18"/>
          <w:szCs w:val="18"/>
        </w:rPr>
      </w:pPr>
      <w:r w:rsidRPr="005715C7">
        <w:rPr>
          <w:rStyle w:val="af2"/>
          <w:b w:val="0"/>
          <w:sz w:val="18"/>
          <w:szCs w:val="18"/>
        </w:rPr>
        <w:t>- удержать компенсацию за фактический простой забронированных гостиничных номеров в размере 100 % стоимость услуг временного проживания за одни гостиничные сутки в каждом гостиничном номере.</w:t>
      </w:r>
    </w:p>
    <w:p w:rsidR="00FE1083" w:rsidRPr="005715C7" w:rsidRDefault="00454D1D" w:rsidP="00FE1083">
      <w:pPr>
        <w:pStyle w:val="af"/>
        <w:numPr>
          <w:ilvl w:val="1"/>
          <w:numId w:val="33"/>
        </w:numPr>
        <w:ind w:left="0" w:firstLine="709"/>
        <w:jc w:val="both"/>
        <w:rPr>
          <w:rStyle w:val="af2"/>
          <w:b w:val="0"/>
          <w:sz w:val="18"/>
          <w:szCs w:val="18"/>
        </w:rPr>
      </w:pPr>
      <w:r w:rsidRPr="005715C7">
        <w:rPr>
          <w:rStyle w:val="af2"/>
          <w:b w:val="0"/>
          <w:sz w:val="18"/>
          <w:szCs w:val="18"/>
        </w:rPr>
        <w:t>При не явке Заказчика и/или Гостя ко времени начала оказания дополнительных услуг</w:t>
      </w:r>
      <w:r w:rsidR="00AF7C69" w:rsidRPr="005715C7">
        <w:rPr>
          <w:rStyle w:val="af2"/>
          <w:b w:val="0"/>
          <w:sz w:val="18"/>
          <w:szCs w:val="18"/>
        </w:rPr>
        <w:t>,</w:t>
      </w:r>
      <w:r w:rsidRPr="005715C7">
        <w:rPr>
          <w:rStyle w:val="af2"/>
          <w:b w:val="0"/>
          <w:sz w:val="18"/>
          <w:szCs w:val="18"/>
        </w:rPr>
        <w:t xml:space="preserve"> не включенных в пакетные предложения курортного отеля «ПАЛЬМИРА-ПАЛАС</w:t>
      </w:r>
      <w:r w:rsidR="00AF7C69" w:rsidRPr="005715C7">
        <w:rPr>
          <w:rStyle w:val="af2"/>
          <w:b w:val="0"/>
          <w:sz w:val="18"/>
          <w:szCs w:val="18"/>
        </w:rPr>
        <w:t>»</w:t>
      </w:r>
      <w:r w:rsidR="00C40F75" w:rsidRPr="005715C7">
        <w:rPr>
          <w:rStyle w:val="af2"/>
          <w:b w:val="0"/>
          <w:sz w:val="18"/>
          <w:szCs w:val="18"/>
        </w:rPr>
        <w:t>, Исполнитель, в соответствии с положениями п. 2 ст. 781 Гражданского кодекса Р</w:t>
      </w:r>
      <w:r w:rsidR="00FE1083" w:rsidRPr="005715C7">
        <w:rPr>
          <w:rStyle w:val="af2"/>
          <w:b w:val="0"/>
          <w:sz w:val="18"/>
          <w:szCs w:val="18"/>
        </w:rPr>
        <w:t>оссийской Федерации:</w:t>
      </w:r>
    </w:p>
    <w:p w:rsidR="00FE1083" w:rsidRPr="005715C7" w:rsidRDefault="00FE1083" w:rsidP="00FE1083">
      <w:pPr>
        <w:pStyle w:val="af"/>
        <w:ind w:firstLine="709"/>
        <w:jc w:val="both"/>
        <w:rPr>
          <w:rStyle w:val="af2"/>
          <w:b w:val="0"/>
          <w:sz w:val="18"/>
          <w:szCs w:val="18"/>
        </w:rPr>
      </w:pPr>
      <w:r w:rsidRPr="005715C7">
        <w:rPr>
          <w:rStyle w:val="af2"/>
          <w:b w:val="0"/>
          <w:sz w:val="18"/>
          <w:szCs w:val="18"/>
        </w:rPr>
        <w:t>- в случае</w:t>
      </w:r>
      <w:proofErr w:type="gramStart"/>
      <w:r w:rsidRPr="005715C7">
        <w:rPr>
          <w:rStyle w:val="af2"/>
          <w:b w:val="0"/>
          <w:sz w:val="18"/>
          <w:szCs w:val="18"/>
        </w:rPr>
        <w:t>,</w:t>
      </w:r>
      <w:proofErr w:type="gramEnd"/>
      <w:r w:rsidRPr="005715C7">
        <w:rPr>
          <w:rStyle w:val="af2"/>
          <w:b w:val="0"/>
          <w:sz w:val="18"/>
          <w:szCs w:val="18"/>
        </w:rPr>
        <w:t xml:space="preserve"> если услуги не оплачены, </w:t>
      </w:r>
      <w:r w:rsidR="00894C47" w:rsidRPr="005715C7">
        <w:rPr>
          <w:rStyle w:val="af2"/>
          <w:b w:val="0"/>
          <w:sz w:val="18"/>
          <w:szCs w:val="18"/>
        </w:rPr>
        <w:t>оставляет за собой право выставить Заказчику и/или Гостю счет на оплату 100 % стоимости услуг, не оказанных по вине Заказчика и/или Гостя</w:t>
      </w:r>
      <w:r w:rsidRPr="005715C7">
        <w:rPr>
          <w:rStyle w:val="af2"/>
          <w:b w:val="0"/>
          <w:sz w:val="18"/>
          <w:szCs w:val="18"/>
        </w:rPr>
        <w:t>;</w:t>
      </w:r>
    </w:p>
    <w:p w:rsidR="00454D1D" w:rsidRPr="005715C7" w:rsidRDefault="00FE1083" w:rsidP="00FE1083">
      <w:pPr>
        <w:pStyle w:val="af"/>
        <w:ind w:firstLine="709"/>
        <w:jc w:val="both"/>
        <w:rPr>
          <w:rStyle w:val="af2"/>
          <w:b w:val="0"/>
          <w:sz w:val="18"/>
          <w:szCs w:val="18"/>
        </w:rPr>
      </w:pPr>
      <w:r w:rsidRPr="005715C7">
        <w:rPr>
          <w:rStyle w:val="af2"/>
          <w:b w:val="0"/>
          <w:sz w:val="18"/>
          <w:szCs w:val="18"/>
        </w:rPr>
        <w:t>- в случае</w:t>
      </w:r>
      <w:proofErr w:type="gramStart"/>
      <w:r w:rsidRPr="005715C7">
        <w:rPr>
          <w:rStyle w:val="af2"/>
          <w:b w:val="0"/>
          <w:sz w:val="18"/>
          <w:szCs w:val="18"/>
        </w:rPr>
        <w:t>,</w:t>
      </w:r>
      <w:proofErr w:type="gramEnd"/>
      <w:r w:rsidRPr="005715C7">
        <w:rPr>
          <w:rStyle w:val="af2"/>
          <w:b w:val="0"/>
          <w:sz w:val="18"/>
          <w:szCs w:val="18"/>
        </w:rPr>
        <w:t xml:space="preserve"> если услуги оплачены, оставляет за собой право удержать из оплаченной Заказчиком и/или Гостем суммы компенсацию расходов на подготовку к оказанию дополнительных услуг в размере </w:t>
      </w:r>
      <w:r w:rsidR="001D0592" w:rsidRPr="005715C7">
        <w:rPr>
          <w:rStyle w:val="af2"/>
          <w:b w:val="0"/>
          <w:sz w:val="18"/>
          <w:szCs w:val="18"/>
        </w:rPr>
        <w:t>100 %</w:t>
      </w:r>
      <w:r w:rsidR="00AF7C69" w:rsidRPr="005715C7">
        <w:rPr>
          <w:rStyle w:val="af2"/>
          <w:b w:val="0"/>
          <w:sz w:val="18"/>
          <w:szCs w:val="18"/>
        </w:rPr>
        <w:t xml:space="preserve"> </w:t>
      </w:r>
      <w:r w:rsidR="001D0592" w:rsidRPr="005715C7">
        <w:rPr>
          <w:rStyle w:val="af2"/>
          <w:b w:val="0"/>
          <w:sz w:val="18"/>
          <w:szCs w:val="18"/>
        </w:rPr>
        <w:t>стоимости услуг, не оказанных по вине Заказчика и/или Гостя</w:t>
      </w:r>
      <w:r w:rsidR="00C40F75" w:rsidRPr="005715C7">
        <w:rPr>
          <w:rStyle w:val="af2"/>
          <w:b w:val="0"/>
          <w:sz w:val="18"/>
          <w:szCs w:val="18"/>
        </w:rPr>
        <w:t>.</w:t>
      </w:r>
    </w:p>
    <w:p w:rsidR="00D824B8" w:rsidRPr="005715C7" w:rsidRDefault="00D824B8" w:rsidP="00FE1083">
      <w:pPr>
        <w:pStyle w:val="af"/>
        <w:numPr>
          <w:ilvl w:val="1"/>
          <w:numId w:val="33"/>
        </w:numPr>
        <w:ind w:left="0" w:firstLine="709"/>
        <w:jc w:val="both"/>
        <w:rPr>
          <w:rStyle w:val="af2"/>
          <w:b w:val="0"/>
          <w:sz w:val="18"/>
          <w:szCs w:val="18"/>
        </w:rPr>
      </w:pPr>
      <w:proofErr w:type="gramStart"/>
      <w:r w:rsidRPr="005715C7">
        <w:rPr>
          <w:rStyle w:val="af2"/>
          <w:b w:val="0"/>
          <w:sz w:val="18"/>
          <w:szCs w:val="18"/>
        </w:rPr>
        <w:t xml:space="preserve">В случаях, </w:t>
      </w:r>
      <w:r w:rsidR="00454D1D" w:rsidRPr="005715C7">
        <w:rPr>
          <w:rStyle w:val="af2"/>
          <w:b w:val="0"/>
          <w:sz w:val="18"/>
          <w:szCs w:val="18"/>
        </w:rPr>
        <w:t>предусмотренных п. 7.11.2, 6.2 -</w:t>
      </w:r>
      <w:r w:rsidR="00AA7B2D" w:rsidRPr="005715C7">
        <w:rPr>
          <w:rStyle w:val="af2"/>
          <w:b w:val="0"/>
          <w:sz w:val="18"/>
          <w:szCs w:val="18"/>
        </w:rPr>
        <w:t xml:space="preserve"> 6.</w:t>
      </w:r>
      <w:r w:rsidR="00454D1D" w:rsidRPr="005715C7">
        <w:rPr>
          <w:rStyle w:val="af2"/>
          <w:b w:val="0"/>
          <w:sz w:val="18"/>
          <w:szCs w:val="18"/>
        </w:rPr>
        <w:t>5</w:t>
      </w:r>
      <w:r w:rsidRPr="005715C7">
        <w:rPr>
          <w:rStyle w:val="af2"/>
          <w:b w:val="0"/>
          <w:sz w:val="18"/>
          <w:szCs w:val="18"/>
        </w:rPr>
        <w:t xml:space="preserve"> настоящего Договора, Исполнитель осуществляет возврат денежных средств за вычетом сумм компенсаций / оплаты услуг бронирования, а в случае отсутствия оплаты услуг Исполнителя – оставляет за собой право выставить в адрес Заказчика и/или Исполнителя Счет на оплату услуг бронирования / Счет на оплату компенсации за простой номеров.</w:t>
      </w:r>
      <w:proofErr w:type="gramEnd"/>
    </w:p>
    <w:p w:rsidR="00D824B8" w:rsidRPr="005715C7" w:rsidRDefault="00D824B8" w:rsidP="00FE1083">
      <w:pPr>
        <w:pStyle w:val="af"/>
        <w:numPr>
          <w:ilvl w:val="1"/>
          <w:numId w:val="33"/>
        </w:numPr>
        <w:ind w:left="0" w:firstLine="709"/>
        <w:jc w:val="both"/>
        <w:rPr>
          <w:rStyle w:val="af2"/>
          <w:b w:val="0"/>
          <w:sz w:val="18"/>
          <w:szCs w:val="18"/>
        </w:rPr>
      </w:pPr>
      <w:r w:rsidRPr="005715C7">
        <w:rPr>
          <w:rStyle w:val="af2"/>
          <w:b w:val="0"/>
          <w:sz w:val="18"/>
          <w:szCs w:val="18"/>
        </w:rPr>
        <w:t xml:space="preserve">В случае обращения физическим лицом за возвратом уплаченных денежных средств, возврат осуществляется только на основании письменного заявления Заказчика и/или Гостя оплатившего услуги. </w:t>
      </w:r>
      <w:proofErr w:type="gramStart"/>
      <w:r w:rsidRPr="005715C7">
        <w:rPr>
          <w:rStyle w:val="af2"/>
          <w:b w:val="0"/>
          <w:sz w:val="18"/>
          <w:szCs w:val="18"/>
        </w:rPr>
        <w:t>Заявление должно содержать указание на причины и условия возврата, на сумму, подлежащую возврату, в обязательном порядке, должно сопровождаться документами, подтверждающими уплату денежных средств</w:t>
      </w:r>
      <w:r w:rsidR="00C70C5C" w:rsidRPr="005715C7">
        <w:rPr>
          <w:rStyle w:val="af2"/>
          <w:b w:val="0"/>
          <w:sz w:val="18"/>
          <w:szCs w:val="18"/>
        </w:rPr>
        <w:t xml:space="preserve">, а также, должно содержать информацию, позволяющую точно идентифицировать </w:t>
      </w:r>
      <w:r w:rsidR="001F6614" w:rsidRPr="005715C7">
        <w:rPr>
          <w:rStyle w:val="af2"/>
          <w:b w:val="0"/>
          <w:sz w:val="18"/>
          <w:szCs w:val="18"/>
        </w:rPr>
        <w:t xml:space="preserve">личность заявителя (паспортные данные с приложением копии 2-3 страниц паспорта с </w:t>
      </w:r>
      <w:r w:rsidR="001A7CE6" w:rsidRPr="005715C7">
        <w:rPr>
          <w:rStyle w:val="af2"/>
          <w:b w:val="0"/>
          <w:sz w:val="18"/>
          <w:szCs w:val="18"/>
        </w:rPr>
        <w:t>отметкой, о том, что они</w:t>
      </w:r>
      <w:r w:rsidR="001F6614" w:rsidRPr="005715C7">
        <w:rPr>
          <w:rStyle w:val="af2"/>
          <w:b w:val="0"/>
          <w:sz w:val="18"/>
          <w:szCs w:val="18"/>
        </w:rPr>
        <w:t xml:space="preserve"> могут быть использованы только для идентификации личности при возврате денежных средств)</w:t>
      </w:r>
      <w:r w:rsidRPr="005715C7">
        <w:rPr>
          <w:rStyle w:val="af2"/>
          <w:b w:val="0"/>
          <w:sz w:val="18"/>
          <w:szCs w:val="18"/>
        </w:rPr>
        <w:t>.</w:t>
      </w:r>
      <w:proofErr w:type="gramEnd"/>
      <w:r w:rsidRPr="005715C7">
        <w:rPr>
          <w:rStyle w:val="af2"/>
          <w:b w:val="0"/>
          <w:sz w:val="18"/>
          <w:szCs w:val="18"/>
        </w:rPr>
        <w:t xml:space="preserve"> Исполнитель осуществляет возврат денежных сре</w:t>
      </w:r>
      <w:proofErr w:type="gramStart"/>
      <w:r w:rsidRPr="005715C7">
        <w:rPr>
          <w:rStyle w:val="af2"/>
          <w:b w:val="0"/>
          <w:sz w:val="18"/>
          <w:szCs w:val="18"/>
        </w:rPr>
        <w:t>дств в ср</w:t>
      </w:r>
      <w:proofErr w:type="gramEnd"/>
      <w:r w:rsidRPr="005715C7">
        <w:rPr>
          <w:rStyle w:val="af2"/>
          <w:b w:val="0"/>
          <w:sz w:val="18"/>
          <w:szCs w:val="18"/>
        </w:rPr>
        <w:t>ок, не превышающий 10 календарных дней с момента получения такого заявления о возврате.</w:t>
      </w:r>
    </w:p>
    <w:p w:rsidR="00D824B8" w:rsidRPr="005715C7" w:rsidRDefault="00D824B8" w:rsidP="00305162">
      <w:pPr>
        <w:pStyle w:val="af"/>
        <w:numPr>
          <w:ilvl w:val="1"/>
          <w:numId w:val="33"/>
        </w:numPr>
        <w:ind w:left="0" w:firstLine="709"/>
        <w:jc w:val="both"/>
        <w:rPr>
          <w:rStyle w:val="af2"/>
          <w:b w:val="0"/>
          <w:sz w:val="18"/>
          <w:szCs w:val="18"/>
        </w:rPr>
      </w:pPr>
      <w:r w:rsidRPr="005715C7">
        <w:rPr>
          <w:rStyle w:val="af2"/>
          <w:b w:val="0"/>
          <w:sz w:val="18"/>
          <w:szCs w:val="18"/>
        </w:rPr>
        <w:t>В случае обращения юридическим лицом и/или физическим лицом, зарегистрированным в качестве индивидуального предпринимателя, за возвратом уплаченных денежных средств, возврат осуществляется только на основании письменного заявления Заказчика, оплатившего услуги. Заявление должно содержать указание на причины и условия возврата, на сумму, подлежащую возврату, а также, в обязательном порядке, должно сопровождаться документами, подтверждающими уплату денежных средств. Исполнитель осуществляет возврат денежных сре</w:t>
      </w:r>
      <w:proofErr w:type="gramStart"/>
      <w:r w:rsidRPr="005715C7">
        <w:rPr>
          <w:rStyle w:val="af2"/>
          <w:b w:val="0"/>
          <w:sz w:val="18"/>
          <w:szCs w:val="18"/>
        </w:rPr>
        <w:t>дств в ср</w:t>
      </w:r>
      <w:proofErr w:type="gramEnd"/>
      <w:r w:rsidRPr="005715C7">
        <w:rPr>
          <w:rStyle w:val="af2"/>
          <w:b w:val="0"/>
          <w:sz w:val="18"/>
          <w:szCs w:val="18"/>
        </w:rPr>
        <w:t>ок, не превышающий 15 рабочих дней с момента получения такого заявления о возврате.</w:t>
      </w:r>
    </w:p>
    <w:p w:rsidR="00D824B8" w:rsidRPr="005715C7" w:rsidRDefault="00D824B8" w:rsidP="00305162">
      <w:pPr>
        <w:pStyle w:val="af"/>
        <w:numPr>
          <w:ilvl w:val="1"/>
          <w:numId w:val="33"/>
        </w:numPr>
        <w:ind w:left="0" w:firstLine="709"/>
        <w:jc w:val="both"/>
        <w:rPr>
          <w:rFonts w:ascii="Times New Roman" w:hAnsi="Times New Roman"/>
          <w:bCs/>
          <w:sz w:val="18"/>
          <w:szCs w:val="18"/>
          <w:shd w:val="clear" w:color="auto" w:fill="FFFFFF"/>
        </w:rPr>
      </w:pPr>
      <w:proofErr w:type="gramStart"/>
      <w:r w:rsidRPr="005715C7">
        <w:rPr>
          <w:rStyle w:val="af2"/>
          <w:b w:val="0"/>
          <w:sz w:val="18"/>
          <w:szCs w:val="18"/>
        </w:rPr>
        <w:t>При заезде Заказчика и/или Гостя позднее запланированного времени (в день запланированного заезда), но ранее расчетного часа дня, следующего за днем запланированного заезда, Исполнитель оставляет за собой право удержать с Заказчика и/или Гостя 100 % стоимость услуг временного проживания за одни гостиничные сутки в каждом гостиничном номере в качестве компенсации за фактический простой номеров.</w:t>
      </w:r>
      <w:proofErr w:type="gramEnd"/>
    </w:p>
    <w:p w:rsidR="00EB4D42" w:rsidRPr="005715C7" w:rsidRDefault="00EB4D42" w:rsidP="00305162">
      <w:pPr>
        <w:pStyle w:val="a3"/>
        <w:shd w:val="clear" w:color="auto" w:fill="FFFFFF"/>
        <w:spacing w:before="0" w:beforeAutospacing="0" w:after="0" w:afterAutospacing="0"/>
        <w:ind w:firstLine="709"/>
        <w:jc w:val="both"/>
        <w:rPr>
          <w:sz w:val="18"/>
          <w:szCs w:val="18"/>
        </w:rPr>
      </w:pPr>
    </w:p>
    <w:p w:rsidR="00EB4D42" w:rsidRPr="005715C7" w:rsidRDefault="00EB4D42" w:rsidP="00305162">
      <w:pPr>
        <w:pStyle w:val="a3"/>
        <w:numPr>
          <w:ilvl w:val="0"/>
          <w:numId w:val="33"/>
        </w:numPr>
        <w:shd w:val="clear" w:color="auto" w:fill="FFFFFF"/>
        <w:spacing w:before="0" w:beforeAutospacing="0" w:after="0" w:afterAutospacing="0"/>
        <w:ind w:left="0" w:firstLine="709"/>
        <w:jc w:val="center"/>
        <w:rPr>
          <w:b/>
          <w:sz w:val="18"/>
          <w:szCs w:val="18"/>
        </w:rPr>
      </w:pPr>
      <w:r w:rsidRPr="005715C7">
        <w:rPr>
          <w:b/>
          <w:sz w:val="18"/>
          <w:szCs w:val="18"/>
        </w:rPr>
        <w:t>СТОИМОСТЬ И ПОРЯДОК ОПЛАТЫ</w:t>
      </w:r>
    </w:p>
    <w:p w:rsidR="00EB4D42" w:rsidRPr="005715C7" w:rsidRDefault="00EB4D42" w:rsidP="00305162">
      <w:pPr>
        <w:pStyle w:val="a3"/>
        <w:shd w:val="clear" w:color="auto" w:fill="FFFFFF"/>
        <w:spacing w:before="0" w:beforeAutospacing="0" w:after="0" w:afterAutospacing="0"/>
        <w:ind w:firstLine="709"/>
        <w:rPr>
          <w:b/>
          <w:sz w:val="18"/>
          <w:szCs w:val="18"/>
        </w:rPr>
      </w:pPr>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lastRenderedPageBreak/>
        <w:t>После получения Заказчиком и/или Гостем Уведомлен</w:t>
      </w:r>
      <w:r w:rsidR="00443AEB" w:rsidRPr="005715C7">
        <w:rPr>
          <w:rStyle w:val="af2"/>
          <w:b w:val="0"/>
          <w:sz w:val="18"/>
          <w:szCs w:val="18"/>
        </w:rPr>
        <w:t>ия о подтверждении бронирования</w:t>
      </w:r>
      <w:r w:rsidRPr="005715C7">
        <w:rPr>
          <w:rStyle w:val="af2"/>
          <w:b w:val="0"/>
          <w:sz w:val="18"/>
          <w:szCs w:val="18"/>
        </w:rPr>
        <w:t xml:space="preserve"> и Счета</w:t>
      </w:r>
      <w:r w:rsidR="00443AEB" w:rsidRPr="005715C7">
        <w:rPr>
          <w:rStyle w:val="af2"/>
          <w:b w:val="0"/>
          <w:sz w:val="18"/>
          <w:szCs w:val="18"/>
        </w:rPr>
        <w:t xml:space="preserve"> / Счета-договора</w:t>
      </w:r>
      <w:r w:rsidRPr="005715C7">
        <w:rPr>
          <w:rStyle w:val="af2"/>
          <w:b w:val="0"/>
          <w:sz w:val="18"/>
          <w:szCs w:val="18"/>
        </w:rPr>
        <w:t>, сформированного на основании настоящего Договора, он осуществляет оплату забронированных услуг в порядке и в сроки, установленные настоящим разделом Договора.</w:t>
      </w:r>
    </w:p>
    <w:p w:rsidR="00305162" w:rsidRPr="005715C7" w:rsidRDefault="00305162" w:rsidP="00305162">
      <w:pPr>
        <w:pStyle w:val="af"/>
        <w:numPr>
          <w:ilvl w:val="1"/>
          <w:numId w:val="35"/>
        </w:numPr>
        <w:ind w:left="0" w:firstLine="709"/>
        <w:jc w:val="both"/>
        <w:rPr>
          <w:rFonts w:ascii="Times New Roman" w:hAnsi="Times New Roman"/>
          <w:bCs/>
          <w:sz w:val="18"/>
          <w:szCs w:val="18"/>
          <w:shd w:val="clear" w:color="auto" w:fill="FFFFFF"/>
        </w:rPr>
      </w:pPr>
      <w:r w:rsidRPr="005715C7">
        <w:rPr>
          <w:rFonts w:ascii="Times New Roman" w:hAnsi="Times New Roman"/>
          <w:bCs/>
          <w:sz w:val="18"/>
          <w:szCs w:val="18"/>
          <w:shd w:val="clear" w:color="auto" w:fill="FFFFFF"/>
        </w:rPr>
        <w:t xml:space="preserve">Стоимость услуг устанавливается </w:t>
      </w:r>
      <w:r w:rsidRPr="005715C7">
        <w:rPr>
          <w:rFonts w:ascii="Times New Roman" w:hAnsi="Times New Roman"/>
          <w:sz w:val="18"/>
          <w:szCs w:val="18"/>
          <w:shd w:val="clear" w:color="auto" w:fill="FFFFFF"/>
        </w:rPr>
        <w:t xml:space="preserve">в соответствии с единым расчётным часом, который устанавливается в 12 часов текущих суток по местному времени. </w:t>
      </w:r>
      <w:r w:rsidRPr="005715C7">
        <w:rPr>
          <w:rFonts w:ascii="Times New Roman" w:hAnsi="Times New Roman"/>
          <w:sz w:val="18"/>
          <w:szCs w:val="18"/>
        </w:rPr>
        <w:t>В рамках настоящего Договора предоставление гостиничных услуг начинается с 15 часов 00 минут дня запланированного заезда и оканчивается в 12 часов 00 минут дня запланированного выезда.</w:t>
      </w:r>
    </w:p>
    <w:p w:rsidR="00305162" w:rsidRPr="005715C7" w:rsidRDefault="00305162" w:rsidP="00305162">
      <w:pPr>
        <w:pStyle w:val="af"/>
        <w:numPr>
          <w:ilvl w:val="1"/>
          <w:numId w:val="35"/>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rPr>
        <w:t>Общая стоимость гостиничных услуг определяется в соответствии со Счетом</w:t>
      </w:r>
      <w:r w:rsidR="00443AEB" w:rsidRPr="005715C7">
        <w:rPr>
          <w:rFonts w:ascii="Times New Roman" w:hAnsi="Times New Roman"/>
          <w:sz w:val="18"/>
          <w:szCs w:val="18"/>
        </w:rPr>
        <w:t xml:space="preserve"> / Счетом-договором</w:t>
      </w:r>
      <w:r w:rsidRPr="005715C7">
        <w:rPr>
          <w:rFonts w:ascii="Times New Roman" w:hAnsi="Times New Roman"/>
          <w:sz w:val="18"/>
          <w:szCs w:val="18"/>
        </w:rPr>
        <w:t xml:space="preserve">, сформированным на основании настоящего Договора. </w:t>
      </w:r>
      <w:r w:rsidRPr="005715C7">
        <w:rPr>
          <w:rFonts w:ascii="Times New Roman" w:hAnsi="Times New Roman"/>
          <w:sz w:val="18"/>
          <w:szCs w:val="18"/>
          <w:shd w:val="clear" w:color="auto" w:fill="FFFFFF"/>
        </w:rPr>
        <w:t>Цена на услуги установлена в рублях Российской Федерации.</w:t>
      </w:r>
    </w:p>
    <w:p w:rsidR="00305162" w:rsidRPr="005715C7" w:rsidRDefault="00305162" w:rsidP="00305162">
      <w:pPr>
        <w:pStyle w:val="af"/>
        <w:numPr>
          <w:ilvl w:val="1"/>
          <w:numId w:val="35"/>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shd w:val="clear" w:color="auto" w:fill="FFFFFF"/>
        </w:rPr>
        <w:t>В Отеле установлена посуточная оплата услуг (перерасчет стоимости услуг согласно количеству часов в рамках одних гостиничных суток не производится).</w:t>
      </w:r>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t>Заказчик и/или Гость может произвести оплату одним из следующих способов:</w:t>
      </w:r>
    </w:p>
    <w:p w:rsidR="00305162" w:rsidRPr="005715C7" w:rsidRDefault="00305162" w:rsidP="00305162">
      <w:pPr>
        <w:pStyle w:val="af"/>
        <w:numPr>
          <w:ilvl w:val="2"/>
          <w:numId w:val="35"/>
        </w:numPr>
        <w:ind w:left="0" w:firstLine="709"/>
        <w:jc w:val="both"/>
        <w:rPr>
          <w:rStyle w:val="af2"/>
          <w:b w:val="0"/>
          <w:sz w:val="18"/>
          <w:szCs w:val="18"/>
        </w:rPr>
      </w:pPr>
      <w:r w:rsidRPr="005715C7">
        <w:rPr>
          <w:rStyle w:val="af2"/>
          <w:b w:val="0"/>
          <w:sz w:val="18"/>
          <w:szCs w:val="18"/>
        </w:rPr>
        <w:t xml:space="preserve">Оплата Счета наличными денежными средствами на стойке приема и размещения </w:t>
      </w:r>
      <w:r w:rsidRPr="005715C7">
        <w:rPr>
          <w:rStyle w:val="af2"/>
          <w:rFonts w:eastAsiaTheme="minorHAnsi"/>
          <w:b w:val="0"/>
          <w:sz w:val="18"/>
          <w:szCs w:val="18"/>
        </w:rPr>
        <w:t>(для юридических лиц сумма не может превышать 100 000 рублей в рамках одного Договора, в соответствии с Указанием Центрального Банка РФ № 3073-У «Об осуществлении наличных расчетов» от 07.10.2013 года).</w:t>
      </w:r>
    </w:p>
    <w:p w:rsidR="00305162" w:rsidRPr="005715C7" w:rsidRDefault="00305162" w:rsidP="00305162">
      <w:pPr>
        <w:pStyle w:val="af"/>
        <w:numPr>
          <w:ilvl w:val="2"/>
          <w:numId w:val="35"/>
        </w:numPr>
        <w:ind w:left="0" w:firstLine="709"/>
        <w:jc w:val="both"/>
        <w:rPr>
          <w:rStyle w:val="af2"/>
          <w:b w:val="0"/>
          <w:sz w:val="18"/>
          <w:szCs w:val="18"/>
        </w:rPr>
      </w:pPr>
      <w:r w:rsidRPr="005715C7">
        <w:rPr>
          <w:rStyle w:val="af2"/>
          <w:b w:val="0"/>
          <w:sz w:val="18"/>
          <w:szCs w:val="18"/>
        </w:rPr>
        <w:t>Безналичная оплата на основании выставленного Счета.</w:t>
      </w:r>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t>Исполнитель признает гарантированным бронированием своевременную оплату стоимости (в том числе части стоимости, в размере не менее стоимости за одни гостиничные сутки) гостиничных услуг по Счету</w:t>
      </w:r>
      <w:r w:rsidR="005F1710" w:rsidRPr="005715C7">
        <w:rPr>
          <w:rStyle w:val="af2"/>
          <w:b w:val="0"/>
          <w:sz w:val="18"/>
          <w:szCs w:val="18"/>
        </w:rPr>
        <w:t xml:space="preserve"> / Счету-договору</w:t>
      </w:r>
      <w:r w:rsidRPr="005715C7">
        <w:rPr>
          <w:rStyle w:val="af2"/>
          <w:b w:val="0"/>
          <w:sz w:val="18"/>
          <w:szCs w:val="18"/>
        </w:rPr>
        <w:t>. При гарантированном бронировании Исполнитель принимает на себя обязательства по ожиданию Гостя до расчетного часа гостиничных суток, следующих за датой запланированного заезда. При не заезде Заказчика и/или Гостя в указанный срок, бронирование считается аннулированным по вине Заказчика и/или Гостя.</w:t>
      </w:r>
    </w:p>
    <w:p w:rsidR="00305162" w:rsidRPr="005715C7" w:rsidRDefault="00305162" w:rsidP="00305162">
      <w:pPr>
        <w:pStyle w:val="af"/>
        <w:numPr>
          <w:ilvl w:val="1"/>
          <w:numId w:val="35"/>
        </w:numPr>
        <w:ind w:left="0" w:firstLine="709"/>
        <w:jc w:val="both"/>
        <w:rPr>
          <w:rStyle w:val="af2"/>
          <w:b w:val="0"/>
          <w:sz w:val="18"/>
          <w:szCs w:val="18"/>
        </w:rPr>
      </w:pPr>
      <w:r w:rsidRPr="005715C7">
        <w:rPr>
          <w:rFonts w:ascii="Times New Roman" w:hAnsi="Times New Roman"/>
          <w:sz w:val="18"/>
          <w:szCs w:val="18"/>
        </w:rPr>
        <w:t xml:space="preserve">Предоставление Заказчику/Гостю документов, подтверждающих проживание (акта оказанных услуг, </w:t>
      </w:r>
      <w:proofErr w:type="gramStart"/>
      <w:r w:rsidRPr="005715C7">
        <w:rPr>
          <w:rFonts w:ascii="Times New Roman" w:hAnsi="Times New Roman"/>
          <w:sz w:val="18"/>
          <w:szCs w:val="18"/>
        </w:rPr>
        <w:t>счет-фактуры</w:t>
      </w:r>
      <w:proofErr w:type="gramEnd"/>
      <w:r w:rsidRPr="005715C7">
        <w:rPr>
          <w:rFonts w:ascii="Times New Roman" w:hAnsi="Times New Roman"/>
          <w:sz w:val="18"/>
          <w:szCs w:val="18"/>
        </w:rPr>
        <w:t>) осуществляется не позднее 5 рабочих дней, с момента соблюдения следующих условий: 100% оплаты оказанных услуг и оказание услуг Заказчику/Гостю в полном объеме</w:t>
      </w:r>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t>Иное бронирование, в том числе оплаченное в размере менее</w:t>
      </w:r>
      <w:proofErr w:type="gramStart"/>
      <w:r w:rsidRPr="005715C7">
        <w:rPr>
          <w:rStyle w:val="af2"/>
          <w:b w:val="0"/>
          <w:sz w:val="18"/>
          <w:szCs w:val="18"/>
        </w:rPr>
        <w:t>,</w:t>
      </w:r>
      <w:proofErr w:type="gramEnd"/>
      <w:r w:rsidRPr="005715C7">
        <w:rPr>
          <w:rStyle w:val="af2"/>
          <w:b w:val="0"/>
          <w:sz w:val="18"/>
          <w:szCs w:val="18"/>
        </w:rPr>
        <w:t xml:space="preserve"> чем за одни гостиничные сутки, признается Исполнителем не гарантированным. При не гарантированном бронировании Исполнитель принимает на себя обязательства по ожиданию Гостя до 18 часов 00 минут дня запланированного заезда. При не заезде Заказчика и/или Гостя в указанный срок, бронирование считается аннулированным по вине Заказчика и/или Гостя.</w:t>
      </w:r>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t xml:space="preserve">Исполнитель осуществляет фактическое заселение Гостя </w:t>
      </w:r>
      <w:r w:rsidR="005F1710" w:rsidRPr="005715C7">
        <w:rPr>
          <w:rStyle w:val="af2"/>
          <w:b w:val="0"/>
          <w:sz w:val="18"/>
          <w:szCs w:val="18"/>
        </w:rPr>
        <w:t xml:space="preserve">(приступает к оказанию дополнительных услуг) </w:t>
      </w:r>
      <w:r w:rsidRPr="005715C7">
        <w:rPr>
          <w:rStyle w:val="af2"/>
          <w:b w:val="0"/>
          <w:sz w:val="18"/>
          <w:szCs w:val="18"/>
        </w:rPr>
        <w:t>только при условии оплаты 100 % стоимости гостиничных услуг за весь период временного проживания в номере выбранной категории. Рассрочка оплаты, а равно пост оплата не допускается.</w:t>
      </w:r>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t>По взаимной договоренности Сторон оплата услуг Исполнителя, в том числе по выставленному последним Счету</w:t>
      </w:r>
      <w:r w:rsidR="003B45F6" w:rsidRPr="005715C7">
        <w:rPr>
          <w:rStyle w:val="af2"/>
          <w:b w:val="0"/>
          <w:sz w:val="18"/>
          <w:szCs w:val="18"/>
        </w:rPr>
        <w:t xml:space="preserve"> / Счету-договору</w:t>
      </w:r>
      <w:r w:rsidRPr="005715C7">
        <w:rPr>
          <w:rStyle w:val="af2"/>
          <w:b w:val="0"/>
          <w:sz w:val="18"/>
          <w:szCs w:val="18"/>
        </w:rPr>
        <w:t>, должна быть произведена в полном объеме не менее</w:t>
      </w:r>
      <w:proofErr w:type="gramStart"/>
      <w:r w:rsidRPr="005715C7">
        <w:rPr>
          <w:rStyle w:val="af2"/>
          <w:b w:val="0"/>
          <w:sz w:val="18"/>
          <w:szCs w:val="18"/>
        </w:rPr>
        <w:t>,</w:t>
      </w:r>
      <w:proofErr w:type="gramEnd"/>
      <w:r w:rsidRPr="005715C7">
        <w:rPr>
          <w:rStyle w:val="af2"/>
          <w:b w:val="0"/>
          <w:sz w:val="18"/>
          <w:szCs w:val="18"/>
        </w:rPr>
        <w:t xml:space="preserve"> чем за 3 (три) календарных дня до даты запланированного заезда</w:t>
      </w:r>
      <w:r w:rsidR="003B45F6" w:rsidRPr="005715C7">
        <w:rPr>
          <w:rStyle w:val="af2"/>
          <w:b w:val="0"/>
          <w:sz w:val="18"/>
          <w:szCs w:val="18"/>
        </w:rPr>
        <w:t xml:space="preserve"> (начала оказания услуг)</w:t>
      </w:r>
      <w:r w:rsidRPr="005715C7">
        <w:rPr>
          <w:rStyle w:val="af2"/>
          <w:b w:val="0"/>
          <w:sz w:val="18"/>
          <w:szCs w:val="18"/>
        </w:rPr>
        <w:t>, а в случае, если бронирование совершается Заказчиком и/или Гостем менее, чем за 3 (три) календарных дня до запланированного заезда</w:t>
      </w:r>
      <w:r w:rsidR="003B45F6" w:rsidRPr="005715C7">
        <w:rPr>
          <w:rStyle w:val="af2"/>
          <w:b w:val="0"/>
          <w:sz w:val="18"/>
          <w:szCs w:val="18"/>
        </w:rPr>
        <w:t xml:space="preserve"> (начала оказания услуг)</w:t>
      </w:r>
      <w:r w:rsidRPr="005715C7">
        <w:rPr>
          <w:rStyle w:val="af2"/>
          <w:b w:val="0"/>
          <w:sz w:val="18"/>
          <w:szCs w:val="18"/>
        </w:rPr>
        <w:t>, в том числе, если Счет</w:t>
      </w:r>
      <w:r w:rsidR="003B45F6" w:rsidRPr="005715C7">
        <w:rPr>
          <w:rStyle w:val="af2"/>
          <w:b w:val="0"/>
          <w:sz w:val="18"/>
          <w:szCs w:val="18"/>
        </w:rPr>
        <w:t xml:space="preserve"> / Счет-договор</w:t>
      </w:r>
      <w:r w:rsidRPr="005715C7">
        <w:rPr>
          <w:rStyle w:val="af2"/>
          <w:b w:val="0"/>
          <w:sz w:val="18"/>
          <w:szCs w:val="18"/>
        </w:rPr>
        <w:t xml:space="preserve"> выставлен менее</w:t>
      </w:r>
      <w:proofErr w:type="gramStart"/>
      <w:r w:rsidRPr="005715C7">
        <w:rPr>
          <w:rStyle w:val="af2"/>
          <w:b w:val="0"/>
          <w:sz w:val="18"/>
          <w:szCs w:val="18"/>
        </w:rPr>
        <w:t>,</w:t>
      </w:r>
      <w:proofErr w:type="gramEnd"/>
      <w:r w:rsidRPr="005715C7">
        <w:rPr>
          <w:rStyle w:val="af2"/>
          <w:b w:val="0"/>
          <w:sz w:val="18"/>
          <w:szCs w:val="18"/>
        </w:rPr>
        <w:t xml:space="preserve"> </w:t>
      </w:r>
      <w:r w:rsidR="003B45F6" w:rsidRPr="005715C7">
        <w:rPr>
          <w:rStyle w:val="af2"/>
          <w:b w:val="0"/>
          <w:sz w:val="18"/>
          <w:szCs w:val="18"/>
        </w:rPr>
        <w:t>чем за 3 (три) календарных дня,</w:t>
      </w:r>
      <w:r w:rsidRPr="005715C7">
        <w:rPr>
          <w:rStyle w:val="af2"/>
          <w:b w:val="0"/>
          <w:sz w:val="18"/>
          <w:szCs w:val="18"/>
        </w:rPr>
        <w:t xml:space="preserve"> оплата должна быть произведена в день выставления Счета </w:t>
      </w:r>
      <w:r w:rsidR="003B45F6" w:rsidRPr="005715C7">
        <w:rPr>
          <w:rStyle w:val="af2"/>
          <w:b w:val="0"/>
          <w:sz w:val="18"/>
          <w:szCs w:val="18"/>
        </w:rPr>
        <w:t xml:space="preserve">/ Счета-договора </w:t>
      </w:r>
      <w:r w:rsidRPr="005715C7">
        <w:rPr>
          <w:rStyle w:val="af2"/>
          <w:b w:val="0"/>
          <w:sz w:val="18"/>
          <w:szCs w:val="18"/>
        </w:rPr>
        <w:t>/ подтверждения бронирования.</w:t>
      </w:r>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t>В случае несвоевременной оплаты услуг, в том числе по Счету</w:t>
      </w:r>
      <w:r w:rsidR="00A90CB9" w:rsidRPr="005715C7">
        <w:rPr>
          <w:rStyle w:val="af2"/>
          <w:b w:val="0"/>
          <w:sz w:val="18"/>
          <w:szCs w:val="18"/>
        </w:rPr>
        <w:t xml:space="preserve"> / Счету-договору</w:t>
      </w:r>
      <w:r w:rsidRPr="005715C7">
        <w:rPr>
          <w:rStyle w:val="af2"/>
          <w:b w:val="0"/>
          <w:sz w:val="18"/>
          <w:szCs w:val="18"/>
        </w:rPr>
        <w:t>, Исполнитель оставляет за собой право:</w:t>
      </w:r>
    </w:p>
    <w:p w:rsidR="00305162" w:rsidRPr="005715C7" w:rsidRDefault="00305162" w:rsidP="00305162">
      <w:pPr>
        <w:pStyle w:val="af"/>
        <w:numPr>
          <w:ilvl w:val="2"/>
          <w:numId w:val="35"/>
        </w:numPr>
        <w:ind w:left="0" w:firstLine="709"/>
        <w:jc w:val="both"/>
        <w:rPr>
          <w:rStyle w:val="af2"/>
          <w:b w:val="0"/>
          <w:sz w:val="18"/>
          <w:szCs w:val="18"/>
        </w:rPr>
      </w:pPr>
      <w:r w:rsidRPr="005715C7">
        <w:rPr>
          <w:rStyle w:val="af2"/>
          <w:b w:val="0"/>
          <w:sz w:val="18"/>
          <w:szCs w:val="18"/>
        </w:rPr>
        <w:t>в одностороннем порядке аннулировать заявку на бронирование Заказчика и/или Гостя по причине ненадлежащего исполнения обязательств по оплате услуг Исполнителя, о чем уведомляет последнего в день аннулирования;</w:t>
      </w:r>
    </w:p>
    <w:p w:rsidR="00305162" w:rsidRPr="005715C7" w:rsidRDefault="00305162" w:rsidP="00305162">
      <w:pPr>
        <w:pStyle w:val="af"/>
        <w:numPr>
          <w:ilvl w:val="2"/>
          <w:numId w:val="35"/>
        </w:numPr>
        <w:ind w:left="0" w:firstLine="709"/>
        <w:jc w:val="both"/>
        <w:rPr>
          <w:rStyle w:val="af2"/>
          <w:b w:val="0"/>
          <w:sz w:val="18"/>
          <w:szCs w:val="18"/>
        </w:rPr>
      </w:pPr>
      <w:r w:rsidRPr="005715C7">
        <w:rPr>
          <w:rStyle w:val="af2"/>
          <w:b w:val="0"/>
          <w:sz w:val="18"/>
          <w:szCs w:val="18"/>
        </w:rPr>
        <w:t>с согласия Заказчика и/или Гостя сохранить бронирование гостиничных услуг на следующих условиях:</w:t>
      </w:r>
    </w:p>
    <w:p w:rsidR="00305162" w:rsidRPr="005715C7" w:rsidRDefault="00305162" w:rsidP="00305162">
      <w:pPr>
        <w:pStyle w:val="af"/>
        <w:ind w:firstLine="709"/>
        <w:jc w:val="both"/>
        <w:rPr>
          <w:rStyle w:val="af2"/>
          <w:b w:val="0"/>
          <w:sz w:val="18"/>
          <w:szCs w:val="18"/>
        </w:rPr>
      </w:pPr>
      <w:r w:rsidRPr="005715C7">
        <w:rPr>
          <w:rStyle w:val="af2"/>
          <w:b w:val="0"/>
          <w:sz w:val="18"/>
          <w:szCs w:val="18"/>
        </w:rPr>
        <w:t>- Исполнитель признает такое бронирование не гарантированным независимо от размера оплаченных денежных средств, в том числе по Счету;</w:t>
      </w:r>
    </w:p>
    <w:p w:rsidR="00305162" w:rsidRPr="005715C7" w:rsidRDefault="00305162" w:rsidP="00305162">
      <w:pPr>
        <w:pStyle w:val="af"/>
        <w:ind w:firstLine="709"/>
        <w:jc w:val="both"/>
        <w:rPr>
          <w:rStyle w:val="af2"/>
          <w:b w:val="0"/>
          <w:sz w:val="18"/>
          <w:szCs w:val="18"/>
        </w:rPr>
      </w:pPr>
      <w:proofErr w:type="gramStart"/>
      <w:r w:rsidRPr="005715C7">
        <w:rPr>
          <w:rStyle w:val="af2"/>
          <w:b w:val="0"/>
          <w:sz w:val="18"/>
          <w:szCs w:val="18"/>
        </w:rPr>
        <w:t>- в случае не заезда Заказчика и/или Гостя, Исполнитель оставляет за собой право выставить Заказчику и/или Гостю счет на оплату услуг бронирования гостиничных номеров, при этом стоимость услуг бронирования составляет 600 (шестьсот) рублей 00 копеек, в том числе НДС, за одни гостиничные сутки бронирования одного гостиничного номера (любое неполное количество часов в рамках гостиничных суток считается полными гостиничными сутками);</w:t>
      </w:r>
      <w:proofErr w:type="gramEnd"/>
    </w:p>
    <w:p w:rsidR="00305162" w:rsidRPr="005715C7" w:rsidRDefault="00305162" w:rsidP="00305162">
      <w:pPr>
        <w:pStyle w:val="af"/>
        <w:ind w:firstLine="709"/>
        <w:jc w:val="both"/>
        <w:rPr>
          <w:rStyle w:val="af2"/>
          <w:b w:val="0"/>
          <w:sz w:val="18"/>
          <w:szCs w:val="18"/>
        </w:rPr>
      </w:pPr>
      <w:r w:rsidRPr="005715C7">
        <w:rPr>
          <w:rStyle w:val="af2"/>
          <w:b w:val="0"/>
          <w:sz w:val="18"/>
          <w:szCs w:val="18"/>
        </w:rPr>
        <w:t xml:space="preserve">- оплата за услуги бронирования взимается за срок, начиная </w:t>
      </w:r>
      <w:proofErr w:type="gramStart"/>
      <w:r w:rsidRPr="005715C7">
        <w:rPr>
          <w:rStyle w:val="af2"/>
          <w:b w:val="0"/>
          <w:sz w:val="18"/>
          <w:szCs w:val="18"/>
        </w:rPr>
        <w:t>с даты подтверждения</w:t>
      </w:r>
      <w:proofErr w:type="gramEnd"/>
      <w:r w:rsidRPr="005715C7">
        <w:rPr>
          <w:rStyle w:val="af2"/>
          <w:b w:val="0"/>
          <w:sz w:val="18"/>
          <w:szCs w:val="18"/>
        </w:rPr>
        <w:t xml:space="preserve"> бронирования и до момента наступления конечного срока для исполнения обязательств по оплате услуг Исполнителя;</w:t>
      </w:r>
    </w:p>
    <w:p w:rsidR="00305162" w:rsidRPr="005715C7" w:rsidRDefault="00305162" w:rsidP="00305162">
      <w:pPr>
        <w:pStyle w:val="af"/>
        <w:ind w:firstLine="709"/>
        <w:jc w:val="both"/>
        <w:rPr>
          <w:rStyle w:val="af2"/>
          <w:b w:val="0"/>
          <w:sz w:val="18"/>
          <w:szCs w:val="18"/>
        </w:rPr>
      </w:pPr>
      <w:r w:rsidRPr="005715C7">
        <w:rPr>
          <w:rStyle w:val="af2"/>
          <w:b w:val="0"/>
          <w:sz w:val="18"/>
          <w:szCs w:val="18"/>
        </w:rPr>
        <w:t xml:space="preserve">- </w:t>
      </w:r>
      <w:r w:rsidRPr="005715C7">
        <w:rPr>
          <w:rFonts w:ascii="Times New Roman" w:hAnsi="Times New Roman"/>
          <w:sz w:val="18"/>
          <w:szCs w:val="18"/>
        </w:rPr>
        <w:t xml:space="preserve">Исполнитель </w:t>
      </w:r>
      <w:r w:rsidRPr="005715C7">
        <w:rPr>
          <w:rStyle w:val="af2"/>
          <w:b w:val="0"/>
          <w:sz w:val="18"/>
          <w:szCs w:val="18"/>
        </w:rPr>
        <w:t>оставляет за собой право удержать</w:t>
      </w:r>
      <w:r w:rsidRPr="005715C7">
        <w:rPr>
          <w:rFonts w:ascii="Times New Roman" w:hAnsi="Times New Roman"/>
          <w:b/>
          <w:sz w:val="18"/>
          <w:szCs w:val="18"/>
        </w:rPr>
        <w:t xml:space="preserve"> </w:t>
      </w:r>
      <w:r w:rsidRPr="005715C7">
        <w:rPr>
          <w:rStyle w:val="af2"/>
          <w:b w:val="0"/>
          <w:sz w:val="18"/>
          <w:szCs w:val="18"/>
        </w:rPr>
        <w:t>компенсацию за фактический простой забронированных гостиничных номеров в размере 100 % стоимость услуг временного проживания за одни гостиничные сутки в каждом гостиничном номере.</w:t>
      </w:r>
    </w:p>
    <w:p w:rsidR="00A90CB9" w:rsidRPr="005715C7" w:rsidRDefault="00A90CB9" w:rsidP="00305162">
      <w:pPr>
        <w:pStyle w:val="af"/>
        <w:ind w:firstLine="709"/>
        <w:jc w:val="both"/>
        <w:rPr>
          <w:rStyle w:val="af2"/>
          <w:b w:val="0"/>
          <w:sz w:val="18"/>
          <w:szCs w:val="18"/>
        </w:rPr>
      </w:pPr>
      <w:r w:rsidRPr="005715C7">
        <w:rPr>
          <w:rStyle w:val="af2"/>
          <w:b w:val="0"/>
          <w:sz w:val="18"/>
          <w:szCs w:val="18"/>
        </w:rPr>
        <w:t>Положения настоящего пункта не применяются к случаям, оказания дополнительных услуг, не включенных в пакетные предложения курортного отеля «ПАЛЬМИРА-ПАЛАС».</w:t>
      </w:r>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t>Исполнитель имеет право самостоятельно, без предварительного уведомления Заказчика и/или Гостя, изменять стоимость гостиничных услуг, стоимость дополнительных услуг, в том числе стоимость платных медицинских услуг, а также иных услуг, оказываемых на территории Отеля. При этом стоимость считается измененной с момента опубликования информации о новых ценах на официальном сайте Отеля.</w:t>
      </w:r>
    </w:p>
    <w:p w:rsidR="00305162" w:rsidRPr="005715C7" w:rsidRDefault="00305162" w:rsidP="00305162">
      <w:pPr>
        <w:pStyle w:val="af"/>
        <w:numPr>
          <w:ilvl w:val="1"/>
          <w:numId w:val="35"/>
        </w:numPr>
        <w:ind w:left="0" w:firstLine="709"/>
        <w:jc w:val="both"/>
        <w:rPr>
          <w:rStyle w:val="af2"/>
          <w:b w:val="0"/>
          <w:sz w:val="18"/>
          <w:szCs w:val="18"/>
        </w:rPr>
      </w:pPr>
      <w:proofErr w:type="gramStart"/>
      <w:r w:rsidRPr="005715C7">
        <w:rPr>
          <w:rStyle w:val="af2"/>
          <w:b w:val="0"/>
          <w:sz w:val="18"/>
          <w:szCs w:val="18"/>
        </w:rPr>
        <w:t>Стоимость гостиничных услуг становиться фиксированной для Заказчика и/или Гостя и не подлежит изменению с момента получения Исполнителем заявки на бронирование, содержащей все необходимые данные, согласно Правилам Отеля, при условии дальнейшего подтверждения Исполнителем бронирования, а также при условии последующей оплаты гостиничных услуг, в порядке и сроки, установленные настоящим Договором и/или уведомлением о подтверждении бронирования.</w:t>
      </w:r>
      <w:proofErr w:type="gramEnd"/>
    </w:p>
    <w:p w:rsidR="00305162" w:rsidRPr="005715C7" w:rsidRDefault="00305162" w:rsidP="00305162">
      <w:pPr>
        <w:pStyle w:val="af"/>
        <w:numPr>
          <w:ilvl w:val="1"/>
          <w:numId w:val="35"/>
        </w:numPr>
        <w:ind w:left="0" w:firstLine="709"/>
        <w:jc w:val="both"/>
        <w:rPr>
          <w:rStyle w:val="af2"/>
          <w:b w:val="0"/>
          <w:sz w:val="18"/>
          <w:szCs w:val="18"/>
        </w:rPr>
      </w:pPr>
      <w:r w:rsidRPr="005715C7">
        <w:rPr>
          <w:rStyle w:val="af2"/>
          <w:b w:val="0"/>
          <w:sz w:val="18"/>
          <w:szCs w:val="18"/>
        </w:rPr>
        <w:t>В случае не соблюдения условий, определенных в п. 7.13. настоящего Договора, получение Исполнителем заявки на бронирование не становиться основанием для фиксации стоимости гостиничных услуг.</w:t>
      </w:r>
    </w:p>
    <w:p w:rsidR="00305162" w:rsidRPr="005715C7" w:rsidRDefault="00305162" w:rsidP="00135A09">
      <w:pPr>
        <w:pStyle w:val="af"/>
        <w:numPr>
          <w:ilvl w:val="1"/>
          <w:numId w:val="35"/>
        </w:numPr>
        <w:ind w:left="0" w:firstLine="709"/>
        <w:jc w:val="both"/>
        <w:rPr>
          <w:rStyle w:val="af2"/>
          <w:b w:val="0"/>
          <w:sz w:val="18"/>
          <w:szCs w:val="18"/>
        </w:rPr>
      </w:pPr>
      <w:r w:rsidRPr="005715C7">
        <w:rPr>
          <w:rStyle w:val="af2"/>
          <w:b w:val="0"/>
          <w:sz w:val="18"/>
          <w:szCs w:val="18"/>
        </w:rPr>
        <w:t>Фиксированная стоимость гостиничных услуг действует в течение всего срока, указанного в уведомлении о подтверждении бронирования. Продление срока оказания гостиничных услуг оплачивается по ценам, действующим в момент оплаты продления.</w:t>
      </w:r>
    </w:p>
    <w:p w:rsidR="00305162" w:rsidRPr="005715C7" w:rsidRDefault="00305162" w:rsidP="00135A09">
      <w:pPr>
        <w:pStyle w:val="af"/>
        <w:numPr>
          <w:ilvl w:val="1"/>
          <w:numId w:val="35"/>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rPr>
        <w:t>Стороны пришли к соглашению, что по обязательствам сторон по Договору ни одна из них не имеет права на получение с другой Стороны предусмотренных ст. 317.1 ГК РФ процентов на сумму долга. Проценты, предусмотренные ст. 317.1 ГК РФ не начисляются.</w:t>
      </w:r>
    </w:p>
    <w:p w:rsidR="00135A09" w:rsidRPr="005715C7" w:rsidRDefault="00135A09" w:rsidP="00135A09">
      <w:pPr>
        <w:pStyle w:val="af"/>
        <w:numPr>
          <w:ilvl w:val="1"/>
          <w:numId w:val="35"/>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rPr>
        <w:t xml:space="preserve">При оказании в рамках настоящего Договора услуг временного проживания, не включенных в пакетные предложения курортного отеля «ПАЛЬМИРА-ПАЛАС», стоимость таких услуг облагается НДС по ставке 0 %, в соответствии с </w:t>
      </w:r>
      <w:proofErr w:type="spellStart"/>
      <w:r w:rsidRPr="005715C7">
        <w:rPr>
          <w:rFonts w:ascii="Times New Roman" w:hAnsi="Times New Roman"/>
          <w:sz w:val="18"/>
          <w:szCs w:val="18"/>
        </w:rPr>
        <w:t>пп</w:t>
      </w:r>
      <w:proofErr w:type="spellEnd"/>
      <w:r w:rsidRPr="005715C7">
        <w:rPr>
          <w:rFonts w:ascii="Times New Roman" w:hAnsi="Times New Roman"/>
          <w:sz w:val="18"/>
          <w:szCs w:val="18"/>
        </w:rPr>
        <w:t>. 19 п. 1 ст. 164 Налогового кодекса Российской Федерации.</w:t>
      </w:r>
    </w:p>
    <w:p w:rsidR="00135A09" w:rsidRPr="005715C7" w:rsidRDefault="00135A09" w:rsidP="00CD0456">
      <w:pPr>
        <w:pStyle w:val="af"/>
        <w:numPr>
          <w:ilvl w:val="1"/>
          <w:numId w:val="35"/>
        </w:numPr>
        <w:ind w:left="0" w:firstLine="709"/>
        <w:jc w:val="both"/>
        <w:rPr>
          <w:rFonts w:ascii="Times New Roman" w:hAnsi="Times New Roman"/>
          <w:bCs/>
          <w:sz w:val="18"/>
          <w:szCs w:val="18"/>
          <w:shd w:val="clear" w:color="auto" w:fill="FFFFFF"/>
        </w:rPr>
      </w:pPr>
      <w:r w:rsidRPr="005715C7">
        <w:rPr>
          <w:rFonts w:ascii="Times New Roman" w:hAnsi="Times New Roman"/>
          <w:sz w:val="18"/>
          <w:szCs w:val="18"/>
        </w:rPr>
        <w:t xml:space="preserve">При оказании в рамках настоящего Договора комплекса услуг по организации отдыха и оздоровления, стоимость таких услуг не облагается НДС, в соответствии с </w:t>
      </w:r>
      <w:proofErr w:type="spellStart"/>
      <w:r w:rsidRPr="005715C7">
        <w:rPr>
          <w:rFonts w:ascii="Times New Roman" w:hAnsi="Times New Roman"/>
          <w:sz w:val="18"/>
          <w:szCs w:val="18"/>
        </w:rPr>
        <w:t>пп</w:t>
      </w:r>
      <w:proofErr w:type="spellEnd"/>
      <w:r w:rsidRPr="005715C7">
        <w:rPr>
          <w:rFonts w:ascii="Times New Roman" w:hAnsi="Times New Roman"/>
          <w:sz w:val="18"/>
          <w:szCs w:val="18"/>
        </w:rPr>
        <w:t>. 18 п. 3 ст. 149 Налогового кодекса Российской Федерации.</w:t>
      </w:r>
    </w:p>
    <w:p w:rsidR="00EB4D42" w:rsidRPr="005715C7" w:rsidRDefault="00EB4D42" w:rsidP="00135A09">
      <w:pPr>
        <w:pStyle w:val="ad"/>
        <w:autoSpaceDE w:val="0"/>
        <w:autoSpaceDN w:val="0"/>
        <w:adjustRightInd w:val="0"/>
        <w:spacing w:after="0" w:line="240" w:lineRule="auto"/>
        <w:ind w:left="0" w:firstLine="709"/>
        <w:rPr>
          <w:rFonts w:ascii="Times New Roman" w:hAnsi="Times New Roman" w:cs="Times New Roman"/>
          <w:b/>
          <w:sz w:val="18"/>
          <w:szCs w:val="18"/>
        </w:rPr>
      </w:pPr>
    </w:p>
    <w:p w:rsidR="00EB4D42" w:rsidRPr="005715C7" w:rsidRDefault="00EB4D42" w:rsidP="00135A09">
      <w:pPr>
        <w:pStyle w:val="ad"/>
        <w:numPr>
          <w:ilvl w:val="0"/>
          <w:numId w:val="35"/>
        </w:numPr>
        <w:autoSpaceDE w:val="0"/>
        <w:autoSpaceDN w:val="0"/>
        <w:adjustRightInd w:val="0"/>
        <w:spacing w:after="0" w:line="240" w:lineRule="auto"/>
        <w:ind w:left="0" w:firstLine="709"/>
        <w:jc w:val="center"/>
        <w:rPr>
          <w:rFonts w:ascii="Times New Roman" w:hAnsi="Times New Roman" w:cs="Times New Roman"/>
          <w:b/>
          <w:sz w:val="18"/>
          <w:szCs w:val="18"/>
        </w:rPr>
      </w:pPr>
      <w:r w:rsidRPr="005715C7">
        <w:rPr>
          <w:rFonts w:ascii="Times New Roman" w:hAnsi="Times New Roman" w:cs="Times New Roman"/>
          <w:b/>
          <w:sz w:val="18"/>
          <w:szCs w:val="18"/>
        </w:rPr>
        <w:lastRenderedPageBreak/>
        <w:t>ЗАКЛЮЧИТЕЛЬНЫЕ ПОЛОЖЕНИЯ</w:t>
      </w:r>
    </w:p>
    <w:p w:rsidR="00EB4D42" w:rsidRPr="005715C7" w:rsidRDefault="00EB4D42" w:rsidP="00135A09">
      <w:pPr>
        <w:pStyle w:val="ad"/>
        <w:autoSpaceDE w:val="0"/>
        <w:autoSpaceDN w:val="0"/>
        <w:adjustRightInd w:val="0"/>
        <w:spacing w:after="0" w:line="240" w:lineRule="auto"/>
        <w:ind w:left="0" w:firstLine="709"/>
        <w:rPr>
          <w:rFonts w:ascii="Times New Roman" w:hAnsi="Times New Roman" w:cs="Times New Roman"/>
          <w:b/>
          <w:sz w:val="18"/>
          <w:szCs w:val="18"/>
        </w:rPr>
      </w:pPr>
    </w:p>
    <w:p w:rsidR="00305162" w:rsidRPr="005715C7" w:rsidRDefault="00305162" w:rsidP="00135A09">
      <w:pPr>
        <w:pStyle w:val="ad"/>
        <w:numPr>
          <w:ilvl w:val="1"/>
          <w:numId w:val="35"/>
        </w:numPr>
        <w:autoSpaceDE w:val="0"/>
        <w:autoSpaceDN w:val="0"/>
        <w:adjustRightInd w:val="0"/>
        <w:spacing w:after="0" w:line="240" w:lineRule="auto"/>
        <w:ind w:left="0" w:firstLine="709"/>
        <w:jc w:val="both"/>
        <w:rPr>
          <w:rFonts w:ascii="Times New Roman" w:hAnsi="Times New Roman" w:cs="Times New Roman"/>
          <w:sz w:val="18"/>
          <w:szCs w:val="18"/>
        </w:rPr>
      </w:pPr>
      <w:r w:rsidRPr="005715C7">
        <w:rPr>
          <w:rFonts w:ascii="Times New Roman" w:hAnsi="Times New Roman" w:cs="Times New Roman"/>
          <w:sz w:val="18"/>
          <w:szCs w:val="18"/>
        </w:rPr>
        <w:t>Во всем ином, что не указано в тексте настоящего Договора, Стороны руководствуются Правилами Отеля, действующим законодательством Российской Федерации, а также иными локальными актами Исполнителя.</w:t>
      </w:r>
    </w:p>
    <w:p w:rsidR="00305162" w:rsidRPr="005715C7" w:rsidRDefault="00305162" w:rsidP="00135A09">
      <w:pPr>
        <w:pStyle w:val="ad"/>
        <w:numPr>
          <w:ilvl w:val="1"/>
          <w:numId w:val="35"/>
        </w:numPr>
        <w:autoSpaceDE w:val="0"/>
        <w:autoSpaceDN w:val="0"/>
        <w:adjustRightInd w:val="0"/>
        <w:spacing w:after="0" w:line="240" w:lineRule="auto"/>
        <w:ind w:left="0" w:firstLine="709"/>
        <w:jc w:val="both"/>
        <w:rPr>
          <w:rFonts w:ascii="Times New Roman" w:hAnsi="Times New Roman" w:cs="Times New Roman"/>
          <w:sz w:val="18"/>
          <w:szCs w:val="18"/>
        </w:rPr>
      </w:pPr>
      <w:r w:rsidRPr="005715C7">
        <w:rPr>
          <w:rFonts w:ascii="Times New Roman" w:hAnsi="Times New Roman" w:cs="Times New Roman"/>
          <w:sz w:val="18"/>
          <w:szCs w:val="18"/>
        </w:rPr>
        <w:t>Настоящий Договор (оферта) имеет неограниченный круг лиц, заинтересованных в получении гостиничных услуг.</w:t>
      </w:r>
    </w:p>
    <w:p w:rsidR="00305162" w:rsidRPr="005715C7" w:rsidRDefault="00305162" w:rsidP="00135A09">
      <w:pPr>
        <w:pStyle w:val="ad"/>
        <w:numPr>
          <w:ilvl w:val="1"/>
          <w:numId w:val="35"/>
        </w:numPr>
        <w:autoSpaceDE w:val="0"/>
        <w:autoSpaceDN w:val="0"/>
        <w:adjustRightInd w:val="0"/>
        <w:spacing w:after="0" w:line="240" w:lineRule="auto"/>
        <w:ind w:left="0" w:firstLine="709"/>
        <w:jc w:val="both"/>
        <w:rPr>
          <w:rFonts w:ascii="Times New Roman" w:hAnsi="Times New Roman" w:cs="Times New Roman"/>
          <w:sz w:val="18"/>
          <w:szCs w:val="18"/>
        </w:rPr>
      </w:pPr>
      <w:r w:rsidRPr="005715C7">
        <w:rPr>
          <w:rFonts w:ascii="Times New Roman" w:hAnsi="Times New Roman" w:cs="Times New Roman"/>
          <w:sz w:val="18"/>
          <w:szCs w:val="18"/>
        </w:rPr>
        <w:t>Исполнитель имеет право без согласования с Заказчиком и/или Гостем вносить изменения в текст настоящего Договора (оферты), при этом ко всем взаимоотношениям, возникшим в связи с настоящим Договором, до момента внесения в него изменений, применяется редакция настоящего Договора, действующая на момент возникновения таких взаимоотношений.</w:t>
      </w:r>
    </w:p>
    <w:p w:rsidR="00305162" w:rsidRPr="005715C7" w:rsidRDefault="00305162" w:rsidP="00305162">
      <w:pPr>
        <w:pStyle w:val="ad"/>
        <w:numPr>
          <w:ilvl w:val="1"/>
          <w:numId w:val="35"/>
        </w:numPr>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5715C7">
        <w:rPr>
          <w:rFonts w:ascii="Times New Roman" w:hAnsi="Times New Roman" w:cs="Times New Roman"/>
          <w:sz w:val="18"/>
          <w:szCs w:val="18"/>
        </w:rPr>
        <w:t>Документы, переданные и полученные с использованием технических средств связи, в том числе, по факсу и электронной почте, позволяющие достоверно установить, что они исходят от Стороны по Договору, в соответствии с п. 2 ст. 434 ГК РФ, имеют юридическую силу, допускаются в соответствии со ст. 75 АПК РФ в качестве письменных доказательств и обязательны к исполнению Сторонами, за исключением случаев, предусмотренных</w:t>
      </w:r>
      <w:proofErr w:type="gramEnd"/>
      <w:r w:rsidRPr="005715C7">
        <w:rPr>
          <w:rFonts w:ascii="Times New Roman" w:hAnsi="Times New Roman" w:cs="Times New Roman"/>
          <w:sz w:val="18"/>
          <w:szCs w:val="18"/>
        </w:rPr>
        <w:t xml:space="preserve"> Договором. Сторона, направившая факсимильную (сканированную) копию документа, обязана направить оригинал документа другой Стороне не позднее 3 дней с момента направления копии.</w:t>
      </w:r>
    </w:p>
    <w:p w:rsidR="00305162" w:rsidRPr="005715C7" w:rsidRDefault="00305162" w:rsidP="00305162">
      <w:pPr>
        <w:pStyle w:val="af"/>
        <w:numPr>
          <w:ilvl w:val="1"/>
          <w:numId w:val="35"/>
        </w:numPr>
        <w:ind w:left="0" w:firstLine="709"/>
        <w:jc w:val="both"/>
        <w:rPr>
          <w:rFonts w:ascii="Times New Roman" w:hAnsi="Times New Roman"/>
          <w:sz w:val="18"/>
          <w:szCs w:val="18"/>
        </w:rPr>
      </w:pPr>
      <w:r w:rsidRPr="005715C7">
        <w:rPr>
          <w:rFonts w:ascii="Times New Roman" w:hAnsi="Times New Roman"/>
          <w:sz w:val="18"/>
          <w:szCs w:val="18"/>
        </w:rPr>
        <w:t xml:space="preserve">Граждане Российской Федерации, граждане иностранных государств, лица без гражданства, являются субъектами персональных данных в понимании Федерального закона № 152-ФЗ «О персональных данных» от 27 июля 2006 года. Для соблюдения действующего законодательства и оказания гостиничных услуг в соответствии с установленными стандартами, Исполнителю необходимы персональные данные Заказчиков и/или Гостей, в </w:t>
      </w:r>
      <w:proofErr w:type="gramStart"/>
      <w:r w:rsidRPr="005715C7">
        <w:rPr>
          <w:rFonts w:ascii="Times New Roman" w:hAnsi="Times New Roman"/>
          <w:sz w:val="18"/>
          <w:szCs w:val="18"/>
        </w:rPr>
        <w:t>связи</w:t>
      </w:r>
      <w:proofErr w:type="gramEnd"/>
      <w:r w:rsidRPr="005715C7">
        <w:rPr>
          <w:rFonts w:ascii="Times New Roman" w:hAnsi="Times New Roman"/>
          <w:sz w:val="18"/>
          <w:szCs w:val="18"/>
        </w:rPr>
        <w:t xml:space="preserve"> с чем Заказчик / Потребитель, принимая условия настоящего Договора, даёт право Исполнителю осуществлять обработку своих персональных данных путем проставления на соответствующей форме своей подписи.</w:t>
      </w:r>
    </w:p>
    <w:p w:rsidR="00305162" w:rsidRPr="005715C7" w:rsidRDefault="00305162" w:rsidP="00305162">
      <w:pPr>
        <w:pStyle w:val="af"/>
        <w:numPr>
          <w:ilvl w:val="1"/>
          <w:numId w:val="35"/>
        </w:numPr>
        <w:ind w:left="0" w:firstLine="709"/>
        <w:jc w:val="both"/>
        <w:rPr>
          <w:rFonts w:ascii="Times New Roman" w:hAnsi="Times New Roman"/>
          <w:sz w:val="18"/>
          <w:szCs w:val="18"/>
        </w:rPr>
      </w:pPr>
      <w:proofErr w:type="gramStart"/>
      <w:r w:rsidRPr="005715C7">
        <w:rPr>
          <w:rFonts w:ascii="Times New Roman" w:hAnsi="Times New Roman"/>
          <w:sz w:val="18"/>
          <w:szCs w:val="18"/>
        </w:rPr>
        <w:t xml:space="preserve">Перечень персональных данных, подлежащих обработке: фамилия, имя, отчество; пол, возраст; паспортные данные (реквизиты документа, удостоверяющего личность); место регистрации, почтовый адрес, адрес электронной почты, домашний и мобильный телефоны; семейное положение, наличие детей, родственные связи; состояние здоровья, в том числе специальные данные. </w:t>
      </w:r>
      <w:proofErr w:type="gramEnd"/>
    </w:p>
    <w:p w:rsidR="00EB4D42" w:rsidRPr="002D1968" w:rsidRDefault="00EB4D42" w:rsidP="00305162">
      <w:pPr>
        <w:autoSpaceDE w:val="0"/>
        <w:autoSpaceDN w:val="0"/>
        <w:adjustRightInd w:val="0"/>
        <w:spacing w:after="0" w:line="240" w:lineRule="auto"/>
        <w:ind w:firstLine="709"/>
        <w:jc w:val="both"/>
        <w:rPr>
          <w:rFonts w:ascii="Times New Roman" w:hAnsi="Times New Roman" w:cs="Times New Roman"/>
          <w:sz w:val="18"/>
          <w:szCs w:val="18"/>
        </w:rPr>
      </w:pPr>
    </w:p>
    <w:p w:rsidR="00EB4D42" w:rsidRPr="002D1968" w:rsidRDefault="00EB4D42" w:rsidP="00305162">
      <w:pPr>
        <w:autoSpaceDE w:val="0"/>
        <w:autoSpaceDN w:val="0"/>
        <w:adjustRightInd w:val="0"/>
        <w:spacing w:after="0" w:line="240" w:lineRule="auto"/>
        <w:ind w:firstLine="709"/>
        <w:jc w:val="both"/>
        <w:rPr>
          <w:rFonts w:ascii="Times New Roman" w:hAnsi="Times New Roman" w:cs="Times New Roman"/>
          <w:sz w:val="18"/>
          <w:szCs w:val="18"/>
        </w:rPr>
      </w:pPr>
    </w:p>
    <w:p w:rsidR="00EB4D42" w:rsidRPr="002D1968" w:rsidRDefault="00EB4D42" w:rsidP="00305162">
      <w:pPr>
        <w:autoSpaceDE w:val="0"/>
        <w:autoSpaceDN w:val="0"/>
        <w:adjustRightInd w:val="0"/>
        <w:spacing w:after="0" w:line="240" w:lineRule="auto"/>
        <w:ind w:firstLine="709"/>
        <w:jc w:val="both"/>
        <w:rPr>
          <w:rFonts w:ascii="Times New Roman" w:hAnsi="Times New Roman" w:cs="Times New Roman"/>
          <w:b/>
          <w:sz w:val="18"/>
          <w:szCs w:val="18"/>
        </w:rPr>
      </w:pPr>
      <w:r w:rsidRPr="002D1968">
        <w:rPr>
          <w:rFonts w:ascii="Times New Roman" w:hAnsi="Times New Roman" w:cs="Times New Roman"/>
          <w:b/>
          <w:sz w:val="18"/>
          <w:szCs w:val="18"/>
        </w:rPr>
        <w:t>УТВЕРЖДЕНО:</w:t>
      </w:r>
    </w:p>
    <w:p w:rsidR="00EB4D42" w:rsidRPr="002D1968" w:rsidRDefault="00EB4D42" w:rsidP="00305162">
      <w:pPr>
        <w:autoSpaceDE w:val="0"/>
        <w:autoSpaceDN w:val="0"/>
        <w:adjustRightInd w:val="0"/>
        <w:spacing w:after="0" w:line="240" w:lineRule="auto"/>
        <w:ind w:firstLine="709"/>
        <w:jc w:val="both"/>
        <w:rPr>
          <w:rFonts w:ascii="Times New Roman" w:hAnsi="Times New Roman" w:cs="Times New Roman"/>
          <w:sz w:val="18"/>
          <w:szCs w:val="18"/>
        </w:rPr>
      </w:pPr>
      <w:r w:rsidRPr="002D1968">
        <w:rPr>
          <w:rFonts w:ascii="Times New Roman" w:hAnsi="Times New Roman" w:cs="Times New Roman"/>
          <w:b/>
          <w:sz w:val="18"/>
          <w:szCs w:val="18"/>
        </w:rPr>
        <w:t>Общество с ограниченной ответственностью «ПАЛЬМИРА-ПАЛАС»</w:t>
      </w:r>
      <w:r w:rsidRPr="002D1968">
        <w:rPr>
          <w:rFonts w:ascii="Times New Roman" w:hAnsi="Times New Roman" w:cs="Times New Roman"/>
          <w:sz w:val="18"/>
          <w:szCs w:val="18"/>
        </w:rPr>
        <w:t xml:space="preserve"> (сокращенно – ООО «ПАЛЬМИРА-ПАЛАС»), ОГРН 1149102076837, ИНН 9103009001, КПП 910301001, расчетный счет 40702810040010000136, открытый в РНКБ БАНК (ПАО), г. Симферополь, </w:t>
      </w:r>
      <w:proofErr w:type="gramStart"/>
      <w:r w:rsidRPr="002D1968">
        <w:rPr>
          <w:rFonts w:ascii="Times New Roman" w:hAnsi="Times New Roman" w:cs="Times New Roman"/>
          <w:sz w:val="18"/>
          <w:szCs w:val="18"/>
        </w:rPr>
        <w:t>к</w:t>
      </w:r>
      <w:proofErr w:type="gramEnd"/>
      <w:r w:rsidRPr="002D1968">
        <w:rPr>
          <w:rFonts w:ascii="Times New Roman" w:hAnsi="Times New Roman" w:cs="Times New Roman"/>
          <w:sz w:val="18"/>
          <w:szCs w:val="18"/>
        </w:rPr>
        <w:t>/с 30101810335100000607, БИК банка 043510607, адрес: Республика Крым, город Ялта, пгт. Курпаты, Алупкинское шоссе, 12-А, корпус 1, в лице генерального директора Патрикеева Владимира Александровича, действующего на основании Устава.</w:t>
      </w:r>
    </w:p>
    <w:p w:rsidR="00EB4D42" w:rsidRPr="002D1968" w:rsidRDefault="00EB4D42" w:rsidP="00305162">
      <w:pPr>
        <w:autoSpaceDE w:val="0"/>
        <w:autoSpaceDN w:val="0"/>
        <w:adjustRightInd w:val="0"/>
        <w:spacing w:after="0" w:line="240" w:lineRule="auto"/>
        <w:ind w:firstLine="709"/>
        <w:jc w:val="both"/>
        <w:rPr>
          <w:rFonts w:ascii="Times New Roman" w:hAnsi="Times New Roman" w:cs="Times New Roman"/>
          <w:sz w:val="18"/>
          <w:szCs w:val="18"/>
        </w:rPr>
      </w:pPr>
    </w:p>
    <w:p w:rsidR="00EB4D42" w:rsidRPr="002D1968" w:rsidRDefault="00EB4D42" w:rsidP="00305162">
      <w:pPr>
        <w:autoSpaceDE w:val="0"/>
        <w:autoSpaceDN w:val="0"/>
        <w:adjustRightInd w:val="0"/>
        <w:spacing w:after="0" w:line="240" w:lineRule="auto"/>
        <w:ind w:firstLine="709"/>
        <w:jc w:val="both"/>
        <w:rPr>
          <w:rFonts w:ascii="Times New Roman" w:hAnsi="Times New Roman" w:cs="Times New Roman"/>
          <w:sz w:val="18"/>
          <w:szCs w:val="18"/>
        </w:rPr>
      </w:pPr>
    </w:p>
    <w:p w:rsidR="00EB4D42" w:rsidRPr="002D1968" w:rsidRDefault="00EB4D42" w:rsidP="00305162">
      <w:pPr>
        <w:autoSpaceDE w:val="0"/>
        <w:autoSpaceDN w:val="0"/>
        <w:adjustRightInd w:val="0"/>
        <w:spacing w:after="0" w:line="240" w:lineRule="auto"/>
        <w:ind w:firstLine="709"/>
        <w:jc w:val="both"/>
        <w:rPr>
          <w:rFonts w:ascii="Times New Roman" w:hAnsi="Times New Roman" w:cs="Times New Roman"/>
          <w:sz w:val="18"/>
          <w:szCs w:val="18"/>
        </w:rPr>
      </w:pPr>
      <w:r w:rsidRPr="002D1968">
        <w:rPr>
          <w:rFonts w:ascii="Times New Roman" w:hAnsi="Times New Roman" w:cs="Times New Roman"/>
          <w:sz w:val="18"/>
          <w:szCs w:val="18"/>
        </w:rPr>
        <w:t>Генеральный директор</w:t>
      </w:r>
    </w:p>
    <w:p w:rsidR="00EB4D42" w:rsidRPr="002D1968" w:rsidRDefault="00EB4D42" w:rsidP="00305162">
      <w:pPr>
        <w:spacing w:after="0" w:line="240" w:lineRule="auto"/>
        <w:ind w:firstLine="709"/>
        <w:rPr>
          <w:rFonts w:ascii="Times New Roman" w:hAnsi="Times New Roman" w:cs="Times New Roman"/>
          <w:sz w:val="18"/>
          <w:szCs w:val="18"/>
        </w:rPr>
      </w:pPr>
      <w:r w:rsidRPr="002D1968">
        <w:rPr>
          <w:rFonts w:ascii="Times New Roman" w:hAnsi="Times New Roman" w:cs="Times New Roman"/>
          <w:sz w:val="18"/>
          <w:szCs w:val="18"/>
        </w:rPr>
        <w:t>Патрикеев В.А.</w:t>
      </w:r>
    </w:p>
    <w:p w:rsidR="00EB4D42" w:rsidRPr="002A3D9C" w:rsidRDefault="00EB4D42" w:rsidP="00EB4D42">
      <w:pPr>
        <w:rPr>
          <w:rFonts w:ascii="Times New Roman" w:hAnsi="Times New Roman" w:cs="Times New Roman"/>
          <w:sz w:val="20"/>
          <w:szCs w:val="20"/>
        </w:rPr>
      </w:pPr>
      <w:r w:rsidRPr="002A3D9C">
        <w:rPr>
          <w:rFonts w:ascii="Times New Roman" w:hAnsi="Times New Roman" w:cs="Times New Roman"/>
          <w:sz w:val="20"/>
          <w:szCs w:val="20"/>
        </w:rPr>
        <w:br w:type="page"/>
      </w:r>
    </w:p>
    <w:p w:rsidR="00EB4D42" w:rsidRPr="009C1FC7" w:rsidRDefault="00EB4D42" w:rsidP="00EB4D42">
      <w:pPr>
        <w:autoSpaceDE w:val="0"/>
        <w:autoSpaceDN w:val="0"/>
        <w:adjustRightInd w:val="0"/>
        <w:spacing w:after="0" w:line="240" w:lineRule="auto"/>
        <w:ind w:firstLine="709"/>
        <w:jc w:val="right"/>
        <w:rPr>
          <w:rFonts w:ascii="Times New Roman" w:hAnsi="Times New Roman" w:cs="Times New Roman"/>
          <w:i/>
          <w:sz w:val="18"/>
          <w:szCs w:val="20"/>
        </w:rPr>
      </w:pPr>
      <w:r w:rsidRPr="009C1FC7">
        <w:rPr>
          <w:rFonts w:ascii="Times New Roman" w:hAnsi="Times New Roman" w:cs="Times New Roman"/>
          <w:i/>
          <w:sz w:val="18"/>
          <w:szCs w:val="20"/>
        </w:rPr>
        <w:lastRenderedPageBreak/>
        <w:t>Приложение № 1</w:t>
      </w:r>
    </w:p>
    <w:p w:rsidR="00EB4D42" w:rsidRPr="009C1FC7" w:rsidRDefault="00EB4D42" w:rsidP="00EB4D42">
      <w:pPr>
        <w:pStyle w:val="a3"/>
        <w:shd w:val="clear" w:color="auto" w:fill="FFFFFF"/>
        <w:spacing w:before="0" w:beforeAutospacing="0" w:after="0" w:afterAutospacing="0"/>
        <w:ind w:firstLine="709"/>
        <w:jc w:val="right"/>
        <w:rPr>
          <w:rStyle w:val="a4"/>
          <w:b w:val="0"/>
          <w:i/>
          <w:sz w:val="18"/>
          <w:szCs w:val="20"/>
          <w:bdr w:val="none" w:sz="0" w:space="0" w:color="auto" w:frame="1"/>
        </w:rPr>
      </w:pPr>
      <w:r w:rsidRPr="009C1FC7">
        <w:rPr>
          <w:i/>
          <w:sz w:val="18"/>
          <w:szCs w:val="20"/>
        </w:rPr>
        <w:t xml:space="preserve">к Договору (оферте) </w:t>
      </w:r>
      <w:r w:rsidRPr="009C1FC7">
        <w:rPr>
          <w:rStyle w:val="a4"/>
          <w:i/>
          <w:sz w:val="18"/>
          <w:szCs w:val="20"/>
          <w:bdr w:val="none" w:sz="0" w:space="0" w:color="auto" w:frame="1"/>
        </w:rPr>
        <w:t xml:space="preserve">на возмездное оказание </w:t>
      </w:r>
    </w:p>
    <w:p w:rsidR="00EB4D42" w:rsidRPr="009C1FC7" w:rsidRDefault="00EB4D42" w:rsidP="00EB4D42">
      <w:pPr>
        <w:pStyle w:val="a3"/>
        <w:shd w:val="clear" w:color="auto" w:fill="FFFFFF"/>
        <w:spacing w:before="0" w:beforeAutospacing="0" w:after="0" w:afterAutospacing="0"/>
        <w:ind w:firstLine="709"/>
        <w:jc w:val="right"/>
        <w:rPr>
          <w:rStyle w:val="a4"/>
          <w:b w:val="0"/>
          <w:i/>
          <w:sz w:val="18"/>
          <w:szCs w:val="20"/>
          <w:bdr w:val="none" w:sz="0" w:space="0" w:color="auto" w:frame="1"/>
        </w:rPr>
      </w:pPr>
      <w:r w:rsidRPr="009C1FC7">
        <w:rPr>
          <w:rStyle w:val="a4"/>
          <w:i/>
          <w:sz w:val="18"/>
          <w:szCs w:val="20"/>
          <w:bdr w:val="none" w:sz="0" w:space="0" w:color="auto" w:frame="1"/>
        </w:rPr>
        <w:t>гостиничных услуг на территории</w:t>
      </w:r>
    </w:p>
    <w:p w:rsidR="00EB4D42" w:rsidRPr="009C1FC7" w:rsidRDefault="00EB4D42" w:rsidP="00EB4D42">
      <w:pPr>
        <w:pStyle w:val="a3"/>
        <w:shd w:val="clear" w:color="auto" w:fill="FFFFFF"/>
        <w:spacing w:before="0" w:beforeAutospacing="0" w:after="0" w:afterAutospacing="0"/>
        <w:ind w:firstLine="709"/>
        <w:jc w:val="right"/>
        <w:rPr>
          <w:rStyle w:val="a4"/>
          <w:b w:val="0"/>
          <w:i/>
          <w:sz w:val="18"/>
          <w:szCs w:val="20"/>
          <w:bdr w:val="none" w:sz="0" w:space="0" w:color="auto" w:frame="1"/>
        </w:rPr>
      </w:pPr>
      <w:r w:rsidRPr="009C1FC7">
        <w:rPr>
          <w:rStyle w:val="a4"/>
          <w:i/>
          <w:sz w:val="18"/>
          <w:szCs w:val="20"/>
          <w:bdr w:val="none" w:sz="0" w:space="0" w:color="auto" w:frame="1"/>
        </w:rPr>
        <w:t>отеля «ПАЛЬМИРА-ПАЛАС»</w:t>
      </w:r>
    </w:p>
    <w:p w:rsidR="00EB4D42" w:rsidRPr="009C1FC7" w:rsidRDefault="00EB4D42" w:rsidP="00EB4D42">
      <w:pPr>
        <w:autoSpaceDE w:val="0"/>
        <w:autoSpaceDN w:val="0"/>
        <w:adjustRightInd w:val="0"/>
        <w:spacing w:after="0" w:line="240" w:lineRule="auto"/>
        <w:ind w:firstLine="709"/>
        <w:jc w:val="right"/>
        <w:rPr>
          <w:rStyle w:val="a4"/>
          <w:rFonts w:ascii="Times New Roman" w:hAnsi="Times New Roman" w:cs="Times New Roman"/>
          <w:b w:val="0"/>
          <w:i/>
          <w:sz w:val="18"/>
          <w:szCs w:val="20"/>
          <w:bdr w:val="none" w:sz="0" w:space="0" w:color="auto" w:frame="1"/>
        </w:rPr>
      </w:pPr>
    </w:p>
    <w:p w:rsidR="00EB4D42" w:rsidRPr="009C1FC7" w:rsidRDefault="00EB4D42" w:rsidP="00EB4D42">
      <w:pPr>
        <w:autoSpaceDE w:val="0"/>
        <w:autoSpaceDN w:val="0"/>
        <w:adjustRightInd w:val="0"/>
        <w:spacing w:after="0" w:line="240" w:lineRule="auto"/>
        <w:ind w:firstLine="709"/>
        <w:jc w:val="right"/>
        <w:rPr>
          <w:rStyle w:val="a4"/>
          <w:rFonts w:ascii="Times New Roman" w:hAnsi="Times New Roman" w:cs="Times New Roman"/>
          <w:b w:val="0"/>
          <w:i/>
          <w:sz w:val="18"/>
          <w:szCs w:val="20"/>
          <w:bdr w:val="none" w:sz="0" w:space="0" w:color="auto" w:frame="1"/>
        </w:rPr>
      </w:pPr>
    </w:p>
    <w:p w:rsidR="00EB4D42" w:rsidRDefault="00EB4D42" w:rsidP="00EB4D42">
      <w:pPr>
        <w:autoSpaceDE w:val="0"/>
        <w:autoSpaceDN w:val="0"/>
        <w:adjustRightInd w:val="0"/>
        <w:spacing w:after="0" w:line="240" w:lineRule="auto"/>
        <w:ind w:firstLine="709"/>
        <w:jc w:val="center"/>
        <w:rPr>
          <w:rStyle w:val="a4"/>
          <w:sz w:val="18"/>
          <w:szCs w:val="20"/>
          <w:bdr w:val="none" w:sz="0" w:space="0" w:color="auto" w:frame="1"/>
        </w:rPr>
      </w:pPr>
      <w:r w:rsidRPr="002A3D9C">
        <w:rPr>
          <w:rStyle w:val="a4"/>
          <w:sz w:val="18"/>
          <w:szCs w:val="20"/>
          <w:bdr w:val="none" w:sz="0" w:space="0" w:color="auto" w:frame="1"/>
        </w:rPr>
        <w:t xml:space="preserve">ФОРМА </w:t>
      </w:r>
    </w:p>
    <w:p w:rsidR="00EB4D42" w:rsidRPr="002A3D9C" w:rsidRDefault="00EB4D42" w:rsidP="00EB4D42">
      <w:pPr>
        <w:autoSpaceDE w:val="0"/>
        <w:autoSpaceDN w:val="0"/>
        <w:adjustRightInd w:val="0"/>
        <w:spacing w:after="0" w:line="240" w:lineRule="auto"/>
        <w:ind w:firstLine="709"/>
        <w:jc w:val="center"/>
        <w:rPr>
          <w:rStyle w:val="a4"/>
          <w:sz w:val="18"/>
          <w:szCs w:val="20"/>
          <w:bdr w:val="none" w:sz="0" w:space="0" w:color="auto" w:frame="1"/>
        </w:rPr>
      </w:pPr>
      <w:r w:rsidRPr="002A3D9C">
        <w:rPr>
          <w:rStyle w:val="a4"/>
          <w:sz w:val="18"/>
          <w:szCs w:val="20"/>
          <w:bdr w:val="none" w:sz="0" w:space="0" w:color="auto" w:frame="1"/>
        </w:rPr>
        <w:t>РЕГИСТРАЦИОНН</w:t>
      </w:r>
      <w:r>
        <w:rPr>
          <w:rStyle w:val="a4"/>
          <w:sz w:val="18"/>
          <w:szCs w:val="20"/>
          <w:bdr w:val="none" w:sz="0" w:space="0" w:color="auto" w:frame="1"/>
        </w:rPr>
        <w:t>АЯ</w:t>
      </w:r>
      <w:r w:rsidRPr="002A3D9C">
        <w:rPr>
          <w:rStyle w:val="a4"/>
          <w:sz w:val="18"/>
          <w:szCs w:val="20"/>
          <w:bdr w:val="none" w:sz="0" w:space="0" w:color="auto" w:frame="1"/>
        </w:rPr>
        <w:t xml:space="preserve"> КАРТ</w:t>
      </w:r>
      <w:r>
        <w:rPr>
          <w:rStyle w:val="a4"/>
          <w:sz w:val="18"/>
          <w:szCs w:val="20"/>
          <w:bdr w:val="none" w:sz="0" w:space="0" w:color="auto" w:frame="1"/>
        </w:rPr>
        <w:t>А</w:t>
      </w:r>
    </w:p>
    <w:p w:rsidR="00EB4D42" w:rsidRPr="002A3D9C" w:rsidRDefault="00EB4D42" w:rsidP="00EB4D42">
      <w:pPr>
        <w:autoSpaceDE w:val="0"/>
        <w:autoSpaceDN w:val="0"/>
        <w:adjustRightInd w:val="0"/>
        <w:spacing w:after="0" w:line="240" w:lineRule="auto"/>
        <w:ind w:firstLine="709"/>
        <w:jc w:val="center"/>
        <w:rPr>
          <w:rStyle w:val="a4"/>
          <w:b w:val="0"/>
          <w:sz w:val="18"/>
          <w:szCs w:val="20"/>
          <w:bdr w:val="none" w:sz="0" w:space="0" w:color="auto" w:frame="1"/>
        </w:rPr>
      </w:pPr>
    </w:p>
    <w:tbl>
      <w:tblPr>
        <w:tblStyle w:val="ae"/>
        <w:tblW w:w="0" w:type="auto"/>
        <w:tblLook w:val="04A0" w:firstRow="1" w:lastRow="0" w:firstColumn="1" w:lastColumn="0" w:noHBand="0" w:noVBand="1"/>
      </w:tblPr>
      <w:tblGrid>
        <w:gridCol w:w="1326"/>
        <w:gridCol w:w="1268"/>
        <w:gridCol w:w="36"/>
        <w:gridCol w:w="1268"/>
        <w:gridCol w:w="42"/>
        <w:gridCol w:w="1226"/>
        <w:gridCol w:w="1458"/>
        <w:gridCol w:w="1268"/>
        <w:gridCol w:w="1521"/>
        <w:gridCol w:w="1269"/>
      </w:tblGrid>
      <w:tr w:rsidR="00EB4D42" w:rsidRPr="002A3D9C" w:rsidTr="00C02F9E">
        <w:tc>
          <w:tcPr>
            <w:tcW w:w="10682" w:type="dxa"/>
            <w:gridSpan w:val="10"/>
            <w:tcBorders>
              <w:top w:val="nil"/>
              <w:left w:val="nil"/>
              <w:bottom w:val="single" w:sz="4" w:space="0" w:color="auto"/>
              <w:right w:val="nil"/>
            </w:tcBorders>
            <w:vAlign w:val="center"/>
          </w:tcPr>
          <w:p w:rsidR="00EB4D42" w:rsidRPr="002A3D9C" w:rsidRDefault="00EB4D42" w:rsidP="00C02F9E">
            <w:pPr>
              <w:rPr>
                <w:rFonts w:ascii="Times New Roman" w:hAnsi="Times New Roman" w:cs="Times New Roman"/>
                <w:sz w:val="16"/>
                <w:szCs w:val="18"/>
              </w:rPr>
            </w:pPr>
          </w:p>
        </w:tc>
      </w:tr>
      <w:tr w:rsidR="00EB4D42" w:rsidRPr="006B509E" w:rsidTr="00C02F9E">
        <w:tc>
          <w:tcPr>
            <w:tcW w:w="10682" w:type="dxa"/>
            <w:gridSpan w:val="10"/>
            <w:tcBorders>
              <w:top w:val="single" w:sz="4" w:space="0" w:color="auto"/>
              <w:bottom w:val="single" w:sz="4" w:space="0" w:color="auto"/>
            </w:tcBorders>
            <w:vAlign w:val="center"/>
          </w:tcPr>
          <w:p w:rsidR="00EB4D42" w:rsidRPr="002A3D9C" w:rsidRDefault="00EB4D42" w:rsidP="00C02F9E">
            <w:pPr>
              <w:jc w:val="center"/>
              <w:rPr>
                <w:rFonts w:ascii="Arial" w:hAnsi="Arial" w:cs="Arial"/>
                <w:b/>
                <w:sz w:val="18"/>
                <w:szCs w:val="18"/>
              </w:rPr>
            </w:pPr>
            <w:r w:rsidRPr="002A3D9C">
              <w:rPr>
                <w:rFonts w:ascii="Arial" w:hAnsi="Arial" w:cs="Arial"/>
                <w:b/>
                <w:sz w:val="18"/>
                <w:szCs w:val="18"/>
              </w:rPr>
              <w:t>РЕГИСТРАЦИОННАЯ КАРТА № ____________________________</w:t>
            </w:r>
          </w:p>
        </w:tc>
      </w:tr>
      <w:tr w:rsidR="00EB4D42" w:rsidRPr="006B509E" w:rsidTr="00C02F9E">
        <w:tc>
          <w:tcPr>
            <w:tcW w:w="1326" w:type="dxa"/>
            <w:tcBorders>
              <w:bottom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Фамилия</w:t>
            </w:r>
          </w:p>
        </w:tc>
        <w:tc>
          <w:tcPr>
            <w:tcW w:w="1268" w:type="dxa"/>
            <w:tcBorders>
              <w:bottom w:val="single" w:sz="4" w:space="0" w:color="auto"/>
            </w:tcBorders>
            <w:vAlign w:val="center"/>
          </w:tcPr>
          <w:p w:rsidR="00EB4D42" w:rsidRPr="00846747" w:rsidRDefault="00EB4D42" w:rsidP="00C02F9E">
            <w:pPr>
              <w:rPr>
                <w:rFonts w:ascii="Arial" w:hAnsi="Arial" w:cs="Arial"/>
                <w:sz w:val="18"/>
                <w:szCs w:val="18"/>
              </w:rPr>
            </w:pPr>
          </w:p>
        </w:tc>
        <w:tc>
          <w:tcPr>
            <w:tcW w:w="1304" w:type="dxa"/>
            <w:gridSpan w:val="2"/>
            <w:tcBorders>
              <w:bottom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Имя</w:t>
            </w:r>
          </w:p>
        </w:tc>
        <w:tc>
          <w:tcPr>
            <w:tcW w:w="1268" w:type="dxa"/>
            <w:gridSpan w:val="2"/>
            <w:tcBorders>
              <w:bottom w:val="single" w:sz="4" w:space="0" w:color="auto"/>
            </w:tcBorders>
            <w:vAlign w:val="center"/>
          </w:tcPr>
          <w:p w:rsidR="00EB4D42" w:rsidRPr="002A3D9C" w:rsidRDefault="00EB4D42" w:rsidP="00C02F9E">
            <w:pPr>
              <w:rPr>
                <w:rFonts w:ascii="Arial" w:hAnsi="Arial" w:cs="Arial"/>
                <w:sz w:val="18"/>
                <w:szCs w:val="18"/>
              </w:rPr>
            </w:pPr>
          </w:p>
        </w:tc>
        <w:tc>
          <w:tcPr>
            <w:tcW w:w="1458" w:type="dxa"/>
            <w:tcBorders>
              <w:bottom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Отчество</w:t>
            </w:r>
          </w:p>
        </w:tc>
        <w:tc>
          <w:tcPr>
            <w:tcW w:w="1268" w:type="dxa"/>
            <w:tcBorders>
              <w:bottom w:val="single" w:sz="4" w:space="0" w:color="auto"/>
            </w:tcBorders>
            <w:vAlign w:val="center"/>
          </w:tcPr>
          <w:p w:rsidR="00EB4D42" w:rsidRPr="002A3D9C" w:rsidRDefault="00EB4D42" w:rsidP="00C02F9E">
            <w:pPr>
              <w:rPr>
                <w:rFonts w:ascii="Arial" w:hAnsi="Arial" w:cs="Arial"/>
                <w:sz w:val="18"/>
                <w:szCs w:val="18"/>
              </w:rPr>
            </w:pPr>
          </w:p>
        </w:tc>
        <w:tc>
          <w:tcPr>
            <w:tcW w:w="1521" w:type="dxa"/>
            <w:tcBorders>
              <w:bottom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Дата рождения</w:t>
            </w:r>
          </w:p>
        </w:tc>
        <w:tc>
          <w:tcPr>
            <w:tcW w:w="1269" w:type="dxa"/>
            <w:tcBorders>
              <w:bottom w:val="single" w:sz="4" w:space="0" w:color="auto"/>
            </w:tcBorders>
            <w:vAlign w:val="center"/>
          </w:tcPr>
          <w:p w:rsidR="00EB4D42" w:rsidRPr="002A3D9C" w:rsidRDefault="00EB4D42" w:rsidP="00C02F9E">
            <w:pPr>
              <w:rPr>
                <w:rFonts w:ascii="Arial" w:hAnsi="Arial" w:cs="Arial"/>
                <w:sz w:val="18"/>
                <w:szCs w:val="18"/>
              </w:rPr>
            </w:pPr>
          </w:p>
        </w:tc>
      </w:tr>
      <w:tr w:rsidR="00EB4D42" w:rsidRPr="006B509E" w:rsidTr="00C02F9E">
        <w:tc>
          <w:tcPr>
            <w:tcW w:w="10682" w:type="dxa"/>
            <w:gridSpan w:val="10"/>
            <w:tcBorders>
              <w:top w:val="single" w:sz="4" w:space="0" w:color="auto"/>
              <w:left w:val="nil"/>
              <w:bottom w:val="single" w:sz="4" w:space="0" w:color="auto"/>
              <w:right w:val="nil"/>
            </w:tcBorders>
            <w:vAlign w:val="center"/>
          </w:tcPr>
          <w:p w:rsidR="00EB4D42" w:rsidRPr="002A3D9C" w:rsidRDefault="00EB4D42" w:rsidP="00C02F9E">
            <w:pPr>
              <w:rPr>
                <w:rFonts w:ascii="Arial" w:hAnsi="Arial" w:cs="Arial"/>
                <w:sz w:val="18"/>
                <w:szCs w:val="18"/>
              </w:rPr>
            </w:pPr>
          </w:p>
        </w:tc>
      </w:tr>
      <w:tr w:rsidR="00EB4D42" w:rsidRPr="006B509E" w:rsidTr="00C02F9E">
        <w:tc>
          <w:tcPr>
            <w:tcW w:w="1326" w:type="dxa"/>
            <w:tcBorders>
              <w:top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Тип документа</w:t>
            </w:r>
          </w:p>
        </w:tc>
        <w:tc>
          <w:tcPr>
            <w:tcW w:w="1268" w:type="dxa"/>
            <w:tcBorders>
              <w:top w:val="single" w:sz="4" w:space="0" w:color="auto"/>
            </w:tcBorders>
            <w:vAlign w:val="center"/>
          </w:tcPr>
          <w:p w:rsidR="00EB4D42" w:rsidRPr="00846747" w:rsidRDefault="00EB4D42" w:rsidP="00C02F9E">
            <w:pPr>
              <w:rPr>
                <w:rFonts w:ascii="Arial" w:hAnsi="Arial" w:cs="Arial"/>
                <w:sz w:val="18"/>
                <w:szCs w:val="18"/>
              </w:rPr>
            </w:pPr>
          </w:p>
        </w:tc>
        <w:tc>
          <w:tcPr>
            <w:tcW w:w="1304" w:type="dxa"/>
            <w:gridSpan w:val="2"/>
            <w:tcBorders>
              <w:top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Серия</w:t>
            </w:r>
          </w:p>
        </w:tc>
        <w:tc>
          <w:tcPr>
            <w:tcW w:w="1268" w:type="dxa"/>
            <w:gridSpan w:val="2"/>
            <w:tcBorders>
              <w:top w:val="single" w:sz="4" w:space="0" w:color="auto"/>
            </w:tcBorders>
            <w:vAlign w:val="center"/>
          </w:tcPr>
          <w:p w:rsidR="00EB4D42" w:rsidRPr="002A3D9C" w:rsidRDefault="00EB4D42" w:rsidP="00C02F9E">
            <w:pPr>
              <w:rPr>
                <w:rFonts w:ascii="Arial" w:hAnsi="Arial" w:cs="Arial"/>
                <w:sz w:val="18"/>
                <w:szCs w:val="18"/>
              </w:rPr>
            </w:pPr>
          </w:p>
        </w:tc>
        <w:tc>
          <w:tcPr>
            <w:tcW w:w="1458" w:type="dxa"/>
            <w:tcBorders>
              <w:top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Номер</w:t>
            </w:r>
          </w:p>
        </w:tc>
        <w:tc>
          <w:tcPr>
            <w:tcW w:w="1268" w:type="dxa"/>
            <w:tcBorders>
              <w:top w:val="single" w:sz="4" w:space="0" w:color="auto"/>
            </w:tcBorders>
            <w:vAlign w:val="center"/>
          </w:tcPr>
          <w:p w:rsidR="00EB4D42" w:rsidRPr="002A3D9C" w:rsidRDefault="00EB4D42" w:rsidP="00C02F9E">
            <w:pPr>
              <w:rPr>
                <w:rFonts w:ascii="Arial" w:hAnsi="Arial" w:cs="Arial"/>
                <w:sz w:val="18"/>
                <w:szCs w:val="18"/>
              </w:rPr>
            </w:pPr>
          </w:p>
        </w:tc>
        <w:tc>
          <w:tcPr>
            <w:tcW w:w="1521" w:type="dxa"/>
            <w:tcBorders>
              <w:top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Действителен до</w:t>
            </w:r>
          </w:p>
        </w:tc>
        <w:tc>
          <w:tcPr>
            <w:tcW w:w="1269" w:type="dxa"/>
            <w:tcBorders>
              <w:top w:val="single" w:sz="4" w:space="0" w:color="auto"/>
            </w:tcBorders>
            <w:vAlign w:val="center"/>
          </w:tcPr>
          <w:p w:rsidR="00EB4D42" w:rsidRPr="002A3D9C" w:rsidRDefault="00EB4D42" w:rsidP="00C02F9E">
            <w:pPr>
              <w:rPr>
                <w:rFonts w:ascii="Arial" w:hAnsi="Arial" w:cs="Arial"/>
                <w:sz w:val="18"/>
                <w:szCs w:val="18"/>
              </w:rPr>
            </w:pPr>
          </w:p>
        </w:tc>
      </w:tr>
      <w:tr w:rsidR="00EB4D42" w:rsidRPr="006B509E" w:rsidTr="00C02F9E">
        <w:tc>
          <w:tcPr>
            <w:tcW w:w="1326" w:type="dxa"/>
            <w:vAlign w:val="center"/>
          </w:tcPr>
          <w:p w:rsidR="00EB4D42" w:rsidRPr="00846747" w:rsidRDefault="00EB4D42" w:rsidP="00C02F9E">
            <w:pPr>
              <w:rPr>
                <w:rFonts w:ascii="Arial" w:hAnsi="Arial" w:cs="Arial"/>
                <w:sz w:val="18"/>
                <w:szCs w:val="18"/>
              </w:rPr>
            </w:pPr>
          </w:p>
        </w:tc>
        <w:tc>
          <w:tcPr>
            <w:tcW w:w="1268" w:type="dxa"/>
            <w:vAlign w:val="center"/>
          </w:tcPr>
          <w:p w:rsidR="00EB4D42" w:rsidRPr="00846747" w:rsidRDefault="00EB4D42" w:rsidP="00C02F9E">
            <w:pPr>
              <w:rPr>
                <w:rFonts w:ascii="Arial" w:hAnsi="Arial" w:cs="Arial"/>
                <w:sz w:val="18"/>
                <w:szCs w:val="18"/>
              </w:rPr>
            </w:pPr>
          </w:p>
        </w:tc>
        <w:tc>
          <w:tcPr>
            <w:tcW w:w="1304" w:type="dxa"/>
            <w:gridSpan w:val="2"/>
            <w:vAlign w:val="center"/>
          </w:tcPr>
          <w:p w:rsidR="00EB4D42" w:rsidRPr="002A3D9C" w:rsidRDefault="00EB4D42" w:rsidP="00C02F9E">
            <w:pPr>
              <w:rPr>
                <w:rFonts w:ascii="Arial" w:hAnsi="Arial" w:cs="Arial"/>
                <w:sz w:val="18"/>
                <w:szCs w:val="18"/>
              </w:rPr>
            </w:pPr>
          </w:p>
        </w:tc>
        <w:tc>
          <w:tcPr>
            <w:tcW w:w="1268" w:type="dxa"/>
            <w:gridSpan w:val="2"/>
            <w:vAlign w:val="center"/>
          </w:tcPr>
          <w:p w:rsidR="00EB4D42" w:rsidRPr="002A3D9C" w:rsidRDefault="00EB4D42" w:rsidP="00C02F9E">
            <w:pPr>
              <w:rPr>
                <w:rFonts w:ascii="Arial" w:hAnsi="Arial" w:cs="Arial"/>
                <w:sz w:val="18"/>
                <w:szCs w:val="18"/>
              </w:rPr>
            </w:pPr>
          </w:p>
        </w:tc>
        <w:tc>
          <w:tcPr>
            <w:tcW w:w="1458" w:type="dxa"/>
            <w:vAlign w:val="center"/>
          </w:tcPr>
          <w:p w:rsidR="00EB4D42" w:rsidRPr="002A3D9C" w:rsidRDefault="00EB4D42" w:rsidP="00C02F9E">
            <w:pPr>
              <w:rPr>
                <w:rFonts w:ascii="Arial" w:hAnsi="Arial" w:cs="Arial"/>
                <w:sz w:val="18"/>
                <w:szCs w:val="18"/>
              </w:rPr>
            </w:pPr>
          </w:p>
        </w:tc>
        <w:tc>
          <w:tcPr>
            <w:tcW w:w="1268" w:type="dxa"/>
            <w:vAlign w:val="center"/>
          </w:tcPr>
          <w:p w:rsidR="00EB4D42" w:rsidRPr="002A3D9C" w:rsidRDefault="00EB4D42" w:rsidP="00C02F9E">
            <w:pPr>
              <w:rPr>
                <w:rFonts w:ascii="Arial" w:hAnsi="Arial" w:cs="Arial"/>
                <w:sz w:val="18"/>
                <w:szCs w:val="18"/>
              </w:rPr>
            </w:pPr>
          </w:p>
        </w:tc>
        <w:tc>
          <w:tcPr>
            <w:tcW w:w="1521" w:type="dxa"/>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Дата выдачи</w:t>
            </w:r>
          </w:p>
        </w:tc>
        <w:tc>
          <w:tcPr>
            <w:tcW w:w="1269" w:type="dxa"/>
            <w:vAlign w:val="center"/>
          </w:tcPr>
          <w:p w:rsidR="00EB4D42" w:rsidRPr="002A3D9C" w:rsidRDefault="00EB4D42" w:rsidP="00C02F9E">
            <w:pPr>
              <w:rPr>
                <w:rFonts w:ascii="Arial" w:hAnsi="Arial" w:cs="Arial"/>
                <w:sz w:val="18"/>
                <w:szCs w:val="18"/>
              </w:rPr>
            </w:pPr>
          </w:p>
        </w:tc>
      </w:tr>
      <w:tr w:rsidR="00EB4D42" w:rsidRPr="006B509E" w:rsidTr="00C02F9E">
        <w:tc>
          <w:tcPr>
            <w:tcW w:w="1326" w:type="dxa"/>
            <w:tcBorders>
              <w:bottom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Выдан</w:t>
            </w:r>
          </w:p>
        </w:tc>
        <w:tc>
          <w:tcPr>
            <w:tcW w:w="6566" w:type="dxa"/>
            <w:gridSpan w:val="7"/>
            <w:tcBorders>
              <w:bottom w:val="single" w:sz="4" w:space="0" w:color="auto"/>
            </w:tcBorders>
            <w:vAlign w:val="center"/>
          </w:tcPr>
          <w:p w:rsidR="00EB4D42" w:rsidRPr="002A3D9C" w:rsidRDefault="00EB4D42" w:rsidP="00C02F9E">
            <w:pPr>
              <w:rPr>
                <w:rFonts w:ascii="Arial" w:hAnsi="Arial" w:cs="Arial"/>
                <w:sz w:val="18"/>
                <w:szCs w:val="18"/>
              </w:rPr>
            </w:pPr>
          </w:p>
        </w:tc>
        <w:tc>
          <w:tcPr>
            <w:tcW w:w="1521" w:type="dxa"/>
            <w:tcBorders>
              <w:bottom w:val="single" w:sz="4" w:space="0" w:color="auto"/>
            </w:tcBorders>
            <w:vAlign w:val="center"/>
          </w:tcPr>
          <w:p w:rsidR="00EB4D42" w:rsidRPr="002A3D9C" w:rsidRDefault="00EB4D42" w:rsidP="00C02F9E">
            <w:pPr>
              <w:rPr>
                <w:rFonts w:ascii="Arial" w:hAnsi="Arial" w:cs="Arial"/>
                <w:sz w:val="18"/>
                <w:szCs w:val="18"/>
              </w:rPr>
            </w:pPr>
          </w:p>
        </w:tc>
        <w:tc>
          <w:tcPr>
            <w:tcW w:w="1269" w:type="dxa"/>
            <w:tcBorders>
              <w:bottom w:val="single" w:sz="4" w:space="0" w:color="auto"/>
            </w:tcBorders>
            <w:vAlign w:val="center"/>
          </w:tcPr>
          <w:p w:rsidR="00EB4D42" w:rsidRPr="002A3D9C" w:rsidRDefault="00EB4D42" w:rsidP="00C02F9E">
            <w:pPr>
              <w:rPr>
                <w:rFonts w:ascii="Arial" w:hAnsi="Arial" w:cs="Arial"/>
                <w:sz w:val="18"/>
                <w:szCs w:val="18"/>
              </w:rPr>
            </w:pPr>
          </w:p>
        </w:tc>
      </w:tr>
      <w:tr w:rsidR="00EB4D42" w:rsidRPr="006B509E" w:rsidTr="00C02F9E">
        <w:tc>
          <w:tcPr>
            <w:tcW w:w="1326" w:type="dxa"/>
            <w:tcBorders>
              <w:bottom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Адрес</w:t>
            </w:r>
          </w:p>
        </w:tc>
        <w:tc>
          <w:tcPr>
            <w:tcW w:w="6566" w:type="dxa"/>
            <w:gridSpan w:val="7"/>
            <w:tcBorders>
              <w:bottom w:val="single" w:sz="4" w:space="0" w:color="auto"/>
            </w:tcBorders>
            <w:vAlign w:val="center"/>
          </w:tcPr>
          <w:p w:rsidR="00EB4D42" w:rsidRPr="002A3D9C" w:rsidRDefault="00EB4D42" w:rsidP="00C02F9E">
            <w:pPr>
              <w:rPr>
                <w:rFonts w:ascii="Arial" w:hAnsi="Arial" w:cs="Arial"/>
                <w:sz w:val="18"/>
                <w:szCs w:val="18"/>
              </w:rPr>
            </w:pPr>
          </w:p>
        </w:tc>
        <w:tc>
          <w:tcPr>
            <w:tcW w:w="1521" w:type="dxa"/>
            <w:tcBorders>
              <w:bottom w:val="single" w:sz="4" w:space="0" w:color="auto"/>
            </w:tcBorders>
            <w:vAlign w:val="center"/>
          </w:tcPr>
          <w:p w:rsidR="00EB4D42" w:rsidRPr="002A3D9C" w:rsidRDefault="00EB4D42" w:rsidP="00C02F9E">
            <w:pPr>
              <w:rPr>
                <w:rFonts w:ascii="Arial" w:hAnsi="Arial" w:cs="Arial"/>
                <w:sz w:val="18"/>
                <w:szCs w:val="18"/>
              </w:rPr>
            </w:pPr>
          </w:p>
        </w:tc>
        <w:tc>
          <w:tcPr>
            <w:tcW w:w="1269" w:type="dxa"/>
            <w:tcBorders>
              <w:bottom w:val="single" w:sz="4" w:space="0" w:color="auto"/>
            </w:tcBorders>
            <w:vAlign w:val="center"/>
          </w:tcPr>
          <w:p w:rsidR="00EB4D42" w:rsidRPr="002A3D9C" w:rsidRDefault="00EB4D42" w:rsidP="00C02F9E">
            <w:pPr>
              <w:rPr>
                <w:rFonts w:ascii="Arial" w:hAnsi="Arial" w:cs="Arial"/>
                <w:sz w:val="18"/>
                <w:szCs w:val="18"/>
              </w:rPr>
            </w:pPr>
          </w:p>
        </w:tc>
      </w:tr>
      <w:tr w:rsidR="00EB4D42" w:rsidRPr="006B509E" w:rsidTr="00C02F9E">
        <w:tc>
          <w:tcPr>
            <w:tcW w:w="10682" w:type="dxa"/>
            <w:gridSpan w:val="10"/>
            <w:tcBorders>
              <w:top w:val="single" w:sz="4" w:space="0" w:color="auto"/>
              <w:left w:val="nil"/>
              <w:bottom w:val="single" w:sz="4" w:space="0" w:color="auto"/>
              <w:right w:val="nil"/>
            </w:tcBorders>
            <w:vAlign w:val="center"/>
          </w:tcPr>
          <w:p w:rsidR="00EB4D42" w:rsidRPr="002A3D9C" w:rsidRDefault="00EB4D42" w:rsidP="00C02F9E">
            <w:pPr>
              <w:rPr>
                <w:rFonts w:ascii="Arial" w:hAnsi="Arial" w:cs="Arial"/>
                <w:sz w:val="18"/>
                <w:szCs w:val="18"/>
              </w:rPr>
            </w:pPr>
          </w:p>
        </w:tc>
      </w:tr>
      <w:tr w:rsidR="00EB4D42" w:rsidRPr="006B509E" w:rsidTr="00C02F9E">
        <w:tc>
          <w:tcPr>
            <w:tcW w:w="1326" w:type="dxa"/>
            <w:tcBorders>
              <w:top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Телефон</w:t>
            </w:r>
          </w:p>
        </w:tc>
        <w:tc>
          <w:tcPr>
            <w:tcW w:w="3840" w:type="dxa"/>
            <w:gridSpan w:val="5"/>
            <w:tcBorders>
              <w:top w:val="single" w:sz="4" w:space="0" w:color="auto"/>
            </w:tcBorders>
            <w:vAlign w:val="center"/>
          </w:tcPr>
          <w:p w:rsidR="00EB4D42" w:rsidRPr="002A3D9C" w:rsidRDefault="00EB4D42" w:rsidP="00C02F9E">
            <w:pPr>
              <w:rPr>
                <w:rFonts w:ascii="Arial" w:hAnsi="Arial" w:cs="Arial"/>
                <w:sz w:val="18"/>
                <w:szCs w:val="18"/>
              </w:rPr>
            </w:pPr>
          </w:p>
        </w:tc>
        <w:tc>
          <w:tcPr>
            <w:tcW w:w="1458" w:type="dxa"/>
            <w:tcBorders>
              <w:top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Адрес электронной почты</w:t>
            </w:r>
          </w:p>
        </w:tc>
        <w:tc>
          <w:tcPr>
            <w:tcW w:w="4058" w:type="dxa"/>
            <w:gridSpan w:val="3"/>
            <w:tcBorders>
              <w:top w:val="single" w:sz="4" w:space="0" w:color="auto"/>
            </w:tcBorders>
            <w:vAlign w:val="center"/>
          </w:tcPr>
          <w:p w:rsidR="00EB4D42" w:rsidRPr="002A3D9C" w:rsidRDefault="00EB4D42" w:rsidP="00C02F9E">
            <w:pPr>
              <w:rPr>
                <w:rFonts w:ascii="Arial" w:hAnsi="Arial" w:cs="Arial"/>
                <w:sz w:val="18"/>
                <w:szCs w:val="18"/>
              </w:rPr>
            </w:pPr>
          </w:p>
        </w:tc>
      </w:tr>
      <w:tr w:rsidR="00EB4D42" w:rsidRPr="006B509E" w:rsidTr="00C02F9E">
        <w:tc>
          <w:tcPr>
            <w:tcW w:w="10682" w:type="dxa"/>
            <w:gridSpan w:val="10"/>
            <w:tcBorders>
              <w:bottom w:val="single" w:sz="4" w:space="0" w:color="auto"/>
            </w:tcBorders>
            <w:vAlign w:val="center"/>
          </w:tcPr>
          <w:p w:rsidR="00EB4D42" w:rsidRPr="002A3D9C" w:rsidRDefault="00EB4D42" w:rsidP="00C02F9E">
            <w:pPr>
              <w:rPr>
                <w:rFonts w:ascii="Arial" w:hAnsi="Arial" w:cs="Arial"/>
                <w:sz w:val="18"/>
                <w:szCs w:val="18"/>
              </w:rPr>
            </w:pPr>
          </w:p>
        </w:tc>
      </w:tr>
      <w:tr w:rsidR="00EB4D42" w:rsidRPr="006B509E" w:rsidTr="00C02F9E">
        <w:tc>
          <w:tcPr>
            <w:tcW w:w="1326" w:type="dxa"/>
            <w:tcBorders>
              <w:bottom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Марка</w:t>
            </w:r>
          </w:p>
        </w:tc>
        <w:tc>
          <w:tcPr>
            <w:tcW w:w="1304" w:type="dxa"/>
            <w:gridSpan w:val="2"/>
            <w:tcBorders>
              <w:bottom w:val="single" w:sz="4" w:space="0" w:color="auto"/>
            </w:tcBorders>
            <w:vAlign w:val="center"/>
          </w:tcPr>
          <w:p w:rsidR="00EB4D42" w:rsidRPr="002A3D9C" w:rsidRDefault="00EB4D42" w:rsidP="00C02F9E">
            <w:pPr>
              <w:rPr>
                <w:rFonts w:ascii="Arial" w:hAnsi="Arial" w:cs="Arial"/>
                <w:sz w:val="18"/>
                <w:szCs w:val="18"/>
              </w:rPr>
            </w:pPr>
          </w:p>
        </w:tc>
        <w:tc>
          <w:tcPr>
            <w:tcW w:w="1310" w:type="dxa"/>
            <w:gridSpan w:val="2"/>
            <w:tcBorders>
              <w:bottom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Модель</w:t>
            </w:r>
          </w:p>
        </w:tc>
        <w:tc>
          <w:tcPr>
            <w:tcW w:w="1226" w:type="dxa"/>
            <w:tcBorders>
              <w:bottom w:val="single" w:sz="4" w:space="0" w:color="auto"/>
            </w:tcBorders>
            <w:vAlign w:val="center"/>
          </w:tcPr>
          <w:p w:rsidR="00EB4D42" w:rsidRPr="002A3D9C" w:rsidRDefault="00EB4D42" w:rsidP="00C02F9E">
            <w:pPr>
              <w:rPr>
                <w:rFonts w:ascii="Arial" w:hAnsi="Arial" w:cs="Arial"/>
                <w:sz w:val="18"/>
                <w:szCs w:val="18"/>
              </w:rPr>
            </w:pPr>
          </w:p>
        </w:tc>
        <w:tc>
          <w:tcPr>
            <w:tcW w:w="1458" w:type="dxa"/>
            <w:tcBorders>
              <w:bottom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Цвет</w:t>
            </w:r>
          </w:p>
        </w:tc>
        <w:tc>
          <w:tcPr>
            <w:tcW w:w="1268" w:type="dxa"/>
            <w:tcBorders>
              <w:bottom w:val="single" w:sz="4" w:space="0" w:color="auto"/>
            </w:tcBorders>
            <w:vAlign w:val="center"/>
          </w:tcPr>
          <w:p w:rsidR="00EB4D42" w:rsidRPr="002A3D9C" w:rsidRDefault="00EB4D42" w:rsidP="00C02F9E">
            <w:pPr>
              <w:rPr>
                <w:rFonts w:ascii="Arial" w:hAnsi="Arial" w:cs="Arial"/>
                <w:sz w:val="18"/>
                <w:szCs w:val="18"/>
              </w:rPr>
            </w:pPr>
          </w:p>
        </w:tc>
        <w:tc>
          <w:tcPr>
            <w:tcW w:w="1521" w:type="dxa"/>
            <w:tcBorders>
              <w:bottom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Номер</w:t>
            </w:r>
          </w:p>
        </w:tc>
        <w:tc>
          <w:tcPr>
            <w:tcW w:w="1269" w:type="dxa"/>
            <w:tcBorders>
              <w:bottom w:val="single" w:sz="4" w:space="0" w:color="auto"/>
            </w:tcBorders>
            <w:vAlign w:val="center"/>
          </w:tcPr>
          <w:p w:rsidR="00EB4D42" w:rsidRPr="002A3D9C" w:rsidRDefault="00EB4D42" w:rsidP="00C02F9E">
            <w:pPr>
              <w:rPr>
                <w:rFonts w:ascii="Arial" w:hAnsi="Arial" w:cs="Arial"/>
                <w:sz w:val="18"/>
                <w:szCs w:val="18"/>
              </w:rPr>
            </w:pPr>
          </w:p>
        </w:tc>
      </w:tr>
      <w:tr w:rsidR="00EB4D42" w:rsidRPr="006B509E" w:rsidTr="00C02F9E">
        <w:tc>
          <w:tcPr>
            <w:tcW w:w="10682" w:type="dxa"/>
            <w:gridSpan w:val="10"/>
            <w:tcBorders>
              <w:top w:val="single" w:sz="4" w:space="0" w:color="auto"/>
              <w:left w:val="nil"/>
              <w:bottom w:val="single" w:sz="4" w:space="0" w:color="auto"/>
              <w:right w:val="nil"/>
            </w:tcBorders>
            <w:vAlign w:val="center"/>
          </w:tcPr>
          <w:p w:rsidR="00EB4D42" w:rsidRPr="002A3D9C" w:rsidRDefault="00EB4D42" w:rsidP="00C02F9E">
            <w:pPr>
              <w:rPr>
                <w:rFonts w:ascii="Arial" w:hAnsi="Arial" w:cs="Arial"/>
                <w:sz w:val="18"/>
                <w:szCs w:val="18"/>
              </w:rPr>
            </w:pPr>
          </w:p>
        </w:tc>
      </w:tr>
      <w:tr w:rsidR="00EB4D42" w:rsidRPr="006B509E" w:rsidTr="00C02F9E">
        <w:tc>
          <w:tcPr>
            <w:tcW w:w="1326" w:type="dxa"/>
            <w:tcBorders>
              <w:top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Дата заезда</w:t>
            </w:r>
          </w:p>
        </w:tc>
        <w:tc>
          <w:tcPr>
            <w:tcW w:w="1304" w:type="dxa"/>
            <w:gridSpan w:val="2"/>
            <w:tcBorders>
              <w:top w:val="single" w:sz="4" w:space="0" w:color="auto"/>
            </w:tcBorders>
            <w:vAlign w:val="center"/>
          </w:tcPr>
          <w:p w:rsidR="00EB4D42" w:rsidRPr="002A3D9C" w:rsidRDefault="00EB4D42" w:rsidP="00C02F9E">
            <w:pPr>
              <w:rPr>
                <w:rFonts w:ascii="Arial" w:hAnsi="Arial" w:cs="Arial"/>
                <w:sz w:val="18"/>
                <w:szCs w:val="18"/>
              </w:rPr>
            </w:pPr>
          </w:p>
        </w:tc>
        <w:tc>
          <w:tcPr>
            <w:tcW w:w="1310" w:type="dxa"/>
            <w:gridSpan w:val="2"/>
            <w:tcBorders>
              <w:top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Дата выезда</w:t>
            </w:r>
          </w:p>
        </w:tc>
        <w:tc>
          <w:tcPr>
            <w:tcW w:w="1226" w:type="dxa"/>
            <w:tcBorders>
              <w:top w:val="single" w:sz="4" w:space="0" w:color="auto"/>
            </w:tcBorders>
            <w:vAlign w:val="center"/>
          </w:tcPr>
          <w:p w:rsidR="00EB4D42" w:rsidRPr="002A3D9C" w:rsidRDefault="00EB4D42" w:rsidP="00C02F9E">
            <w:pPr>
              <w:rPr>
                <w:rFonts w:ascii="Arial" w:hAnsi="Arial" w:cs="Arial"/>
                <w:sz w:val="18"/>
                <w:szCs w:val="18"/>
              </w:rPr>
            </w:pPr>
          </w:p>
        </w:tc>
        <w:tc>
          <w:tcPr>
            <w:tcW w:w="1458" w:type="dxa"/>
            <w:tcBorders>
              <w:top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Тип гостиничного номера</w:t>
            </w:r>
          </w:p>
        </w:tc>
        <w:tc>
          <w:tcPr>
            <w:tcW w:w="1268" w:type="dxa"/>
            <w:tcBorders>
              <w:top w:val="single" w:sz="4" w:space="0" w:color="auto"/>
            </w:tcBorders>
            <w:vAlign w:val="center"/>
          </w:tcPr>
          <w:p w:rsidR="00EB4D42" w:rsidRPr="002A3D9C" w:rsidRDefault="00EB4D42" w:rsidP="00C02F9E">
            <w:pPr>
              <w:rPr>
                <w:rFonts w:ascii="Arial" w:hAnsi="Arial" w:cs="Arial"/>
                <w:sz w:val="18"/>
                <w:szCs w:val="18"/>
              </w:rPr>
            </w:pPr>
          </w:p>
        </w:tc>
        <w:tc>
          <w:tcPr>
            <w:tcW w:w="1521" w:type="dxa"/>
            <w:tcBorders>
              <w:top w:val="single" w:sz="4" w:space="0" w:color="auto"/>
            </w:tcBorders>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 гостиничного номера</w:t>
            </w:r>
          </w:p>
        </w:tc>
        <w:tc>
          <w:tcPr>
            <w:tcW w:w="1269" w:type="dxa"/>
            <w:tcBorders>
              <w:top w:val="single" w:sz="4" w:space="0" w:color="auto"/>
            </w:tcBorders>
            <w:vAlign w:val="center"/>
          </w:tcPr>
          <w:p w:rsidR="00EB4D42" w:rsidRPr="002A3D9C" w:rsidRDefault="00EB4D42" w:rsidP="00C02F9E">
            <w:pPr>
              <w:rPr>
                <w:rFonts w:ascii="Arial" w:hAnsi="Arial" w:cs="Arial"/>
                <w:sz w:val="18"/>
                <w:szCs w:val="18"/>
              </w:rPr>
            </w:pPr>
          </w:p>
        </w:tc>
      </w:tr>
      <w:tr w:rsidR="00EB4D42" w:rsidRPr="006B509E" w:rsidTr="00C02F9E">
        <w:tc>
          <w:tcPr>
            <w:tcW w:w="1326" w:type="dxa"/>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Количество взрослых</w:t>
            </w:r>
          </w:p>
        </w:tc>
        <w:tc>
          <w:tcPr>
            <w:tcW w:w="1304" w:type="dxa"/>
            <w:gridSpan w:val="2"/>
            <w:vAlign w:val="center"/>
          </w:tcPr>
          <w:p w:rsidR="00EB4D42" w:rsidRPr="002A3D9C" w:rsidRDefault="00EB4D42" w:rsidP="00C02F9E">
            <w:pPr>
              <w:rPr>
                <w:rFonts w:ascii="Arial" w:hAnsi="Arial" w:cs="Arial"/>
                <w:sz w:val="18"/>
                <w:szCs w:val="18"/>
              </w:rPr>
            </w:pPr>
          </w:p>
        </w:tc>
        <w:tc>
          <w:tcPr>
            <w:tcW w:w="1310" w:type="dxa"/>
            <w:gridSpan w:val="2"/>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Количество детей</w:t>
            </w:r>
          </w:p>
        </w:tc>
        <w:tc>
          <w:tcPr>
            <w:tcW w:w="1226" w:type="dxa"/>
            <w:vAlign w:val="center"/>
          </w:tcPr>
          <w:p w:rsidR="00EB4D42" w:rsidRPr="002A3D9C" w:rsidRDefault="00EB4D42" w:rsidP="00C02F9E">
            <w:pPr>
              <w:rPr>
                <w:rFonts w:ascii="Arial" w:hAnsi="Arial" w:cs="Arial"/>
                <w:sz w:val="18"/>
                <w:szCs w:val="18"/>
              </w:rPr>
            </w:pPr>
          </w:p>
        </w:tc>
        <w:tc>
          <w:tcPr>
            <w:tcW w:w="1458" w:type="dxa"/>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Тип питания</w:t>
            </w:r>
          </w:p>
        </w:tc>
        <w:tc>
          <w:tcPr>
            <w:tcW w:w="1268" w:type="dxa"/>
            <w:vAlign w:val="center"/>
          </w:tcPr>
          <w:p w:rsidR="00EB4D42" w:rsidRPr="002A3D9C" w:rsidRDefault="00EB4D42" w:rsidP="00C02F9E">
            <w:pPr>
              <w:rPr>
                <w:rFonts w:ascii="Arial" w:hAnsi="Arial" w:cs="Arial"/>
                <w:sz w:val="18"/>
                <w:szCs w:val="18"/>
              </w:rPr>
            </w:pPr>
          </w:p>
        </w:tc>
        <w:tc>
          <w:tcPr>
            <w:tcW w:w="1521" w:type="dxa"/>
            <w:vAlign w:val="center"/>
          </w:tcPr>
          <w:p w:rsidR="00EB4D42" w:rsidRPr="002A3D9C" w:rsidRDefault="00EB4D42" w:rsidP="00C02F9E">
            <w:pPr>
              <w:rPr>
                <w:rFonts w:ascii="Arial" w:hAnsi="Arial" w:cs="Arial"/>
                <w:sz w:val="18"/>
                <w:szCs w:val="18"/>
              </w:rPr>
            </w:pPr>
            <w:r w:rsidRPr="002A3D9C">
              <w:rPr>
                <w:rFonts w:ascii="Arial" w:hAnsi="Arial" w:cs="Arial"/>
                <w:sz w:val="18"/>
                <w:szCs w:val="18"/>
              </w:rPr>
              <w:t>Тип путевки</w:t>
            </w:r>
          </w:p>
        </w:tc>
        <w:tc>
          <w:tcPr>
            <w:tcW w:w="1269" w:type="dxa"/>
            <w:vAlign w:val="center"/>
          </w:tcPr>
          <w:p w:rsidR="00EB4D42" w:rsidRPr="002A3D9C" w:rsidRDefault="00EB4D42" w:rsidP="00C02F9E">
            <w:pPr>
              <w:rPr>
                <w:rFonts w:ascii="Arial" w:hAnsi="Arial" w:cs="Arial"/>
                <w:sz w:val="18"/>
                <w:szCs w:val="18"/>
              </w:rPr>
            </w:pPr>
          </w:p>
        </w:tc>
      </w:tr>
      <w:tr w:rsidR="00EB4D42" w:rsidRPr="006B509E" w:rsidTr="00C02F9E">
        <w:tc>
          <w:tcPr>
            <w:tcW w:w="10682" w:type="dxa"/>
            <w:gridSpan w:val="10"/>
            <w:vAlign w:val="center"/>
          </w:tcPr>
          <w:p w:rsidR="00EB4D42" w:rsidRPr="00846747" w:rsidRDefault="00EB4D42" w:rsidP="00C02F9E">
            <w:pPr>
              <w:rPr>
                <w:rFonts w:ascii="Arial" w:hAnsi="Arial" w:cs="Arial"/>
                <w:sz w:val="18"/>
                <w:szCs w:val="18"/>
              </w:rPr>
            </w:pPr>
          </w:p>
        </w:tc>
      </w:tr>
      <w:tr w:rsidR="00EB4D42" w:rsidRPr="006B509E" w:rsidTr="00C02F9E">
        <w:tc>
          <w:tcPr>
            <w:tcW w:w="10682" w:type="dxa"/>
            <w:gridSpan w:val="10"/>
            <w:tcBorders>
              <w:bottom w:val="single" w:sz="4" w:space="0" w:color="auto"/>
            </w:tcBorders>
            <w:vAlign w:val="center"/>
          </w:tcPr>
          <w:p w:rsidR="00EB4D42" w:rsidRPr="00846747" w:rsidRDefault="00EB4D42" w:rsidP="00C02F9E">
            <w:pPr>
              <w:rPr>
                <w:rFonts w:ascii="Arial" w:hAnsi="Arial" w:cs="Arial"/>
                <w:sz w:val="18"/>
                <w:szCs w:val="18"/>
              </w:rPr>
            </w:pPr>
          </w:p>
        </w:tc>
      </w:tr>
      <w:tr w:rsidR="00EB4D42" w:rsidRPr="006B509E" w:rsidTr="00C02F9E">
        <w:tc>
          <w:tcPr>
            <w:tcW w:w="10682" w:type="dxa"/>
            <w:gridSpan w:val="10"/>
            <w:tcBorders>
              <w:bottom w:val="single" w:sz="4" w:space="0" w:color="auto"/>
            </w:tcBorders>
            <w:vAlign w:val="center"/>
          </w:tcPr>
          <w:p w:rsidR="00EB4D42" w:rsidRPr="00846747" w:rsidRDefault="00EB4D42" w:rsidP="00C02F9E">
            <w:pPr>
              <w:rPr>
                <w:rFonts w:ascii="Arial" w:hAnsi="Arial" w:cs="Arial"/>
                <w:sz w:val="18"/>
                <w:szCs w:val="18"/>
              </w:rPr>
            </w:pPr>
          </w:p>
        </w:tc>
      </w:tr>
      <w:tr w:rsidR="00EB4D42" w:rsidRPr="006B509E" w:rsidTr="00C02F9E">
        <w:tc>
          <w:tcPr>
            <w:tcW w:w="10682" w:type="dxa"/>
            <w:gridSpan w:val="10"/>
            <w:tcBorders>
              <w:top w:val="single" w:sz="4" w:space="0" w:color="auto"/>
              <w:left w:val="nil"/>
              <w:bottom w:val="single" w:sz="4" w:space="0" w:color="auto"/>
              <w:right w:val="nil"/>
            </w:tcBorders>
            <w:vAlign w:val="center"/>
          </w:tcPr>
          <w:p w:rsidR="00EB4D42" w:rsidRPr="00846747" w:rsidRDefault="00EB4D42" w:rsidP="00C02F9E">
            <w:pPr>
              <w:rPr>
                <w:rFonts w:ascii="Arial" w:hAnsi="Arial" w:cs="Arial"/>
                <w:sz w:val="18"/>
                <w:szCs w:val="18"/>
              </w:rPr>
            </w:pPr>
          </w:p>
        </w:tc>
      </w:tr>
      <w:tr w:rsidR="00EB4D42" w:rsidRPr="006B509E" w:rsidTr="00C02F9E">
        <w:tc>
          <w:tcPr>
            <w:tcW w:w="10682" w:type="dxa"/>
            <w:gridSpan w:val="10"/>
            <w:tcBorders>
              <w:top w:val="single" w:sz="4" w:space="0" w:color="auto"/>
              <w:bottom w:val="single" w:sz="4" w:space="0" w:color="auto"/>
            </w:tcBorders>
            <w:vAlign w:val="center"/>
          </w:tcPr>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sz w:val="14"/>
                <w:szCs w:val="14"/>
              </w:rPr>
              <w:t>Настоящая Регистрационная карта сформирована на основании Договора (оферты) на возмездное оказание гостиничных услуг на тер</w:t>
            </w:r>
            <w:r>
              <w:rPr>
                <w:rFonts w:ascii="Arial" w:hAnsi="Arial" w:cs="Arial"/>
                <w:sz w:val="14"/>
                <w:szCs w:val="14"/>
              </w:rPr>
              <w:t>ритории отеля «ПАЛЬМИРА-ПАЛАС»,</w:t>
            </w:r>
            <w:r w:rsidRPr="00846747">
              <w:rPr>
                <w:rFonts w:ascii="Arial" w:hAnsi="Arial" w:cs="Arial"/>
                <w:sz w:val="14"/>
                <w:szCs w:val="14"/>
              </w:rPr>
              <w:t xml:space="preserve"> Правил отеля «ПАЛЬМИРА-ПАЛАС»</w:t>
            </w:r>
            <w:r>
              <w:rPr>
                <w:rFonts w:ascii="Arial" w:hAnsi="Arial" w:cs="Arial"/>
                <w:sz w:val="14"/>
                <w:szCs w:val="14"/>
              </w:rPr>
              <w:t xml:space="preserve"> и Правил поселения гостей курортного отеля «ПАЛЬМИРА-ПАЛАС»</w:t>
            </w:r>
            <w:r w:rsidRPr="00846747">
              <w:rPr>
                <w:rFonts w:ascii="Arial" w:hAnsi="Arial" w:cs="Arial"/>
                <w:sz w:val="14"/>
                <w:szCs w:val="14"/>
              </w:rPr>
              <w:t xml:space="preserve">. Подписывая Регистрационную карту, Гость присоединяется и безоговорочно принимает (акцепт оферты) положения Договора (оферты), </w:t>
            </w:r>
            <w:r w:rsidRPr="00846747">
              <w:rPr>
                <w:rFonts w:ascii="Arial" w:eastAsia="Times New Roman" w:hAnsi="Arial" w:cs="Arial"/>
                <w:color w:val="000000"/>
                <w:sz w:val="14"/>
                <w:szCs w:val="14"/>
                <w:lang w:eastAsia="ru-RU"/>
              </w:rPr>
              <w:t xml:space="preserve">размещенного на официальном сайте Отеля - </w:t>
            </w:r>
            <w:hyperlink r:id="rId9" w:history="1">
              <w:r w:rsidRPr="00846747">
                <w:rPr>
                  <w:rStyle w:val="a5"/>
                  <w:rFonts w:ascii="Arial" w:eastAsia="Times New Roman" w:hAnsi="Arial" w:cs="Arial"/>
                  <w:sz w:val="14"/>
                  <w:szCs w:val="14"/>
                  <w:lang w:eastAsia="ru-RU"/>
                </w:rPr>
                <w:t>http://www.palmira-palace.com</w:t>
              </w:r>
            </w:hyperlink>
            <w:r w:rsidRPr="00846747">
              <w:rPr>
                <w:rFonts w:ascii="Arial" w:hAnsi="Arial" w:cs="Arial"/>
                <w:sz w:val="14"/>
                <w:szCs w:val="14"/>
              </w:rPr>
              <w:t>.</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color w:val="000000"/>
                <w:sz w:val="14"/>
                <w:szCs w:val="14"/>
              </w:rPr>
              <w:t>Подписывая регистрационную карту, Гость соглашается с условиями временного проживания на территории Отеля «ПАЛЬМИРА-ПАЛАС», содержащимися в Правилах Отеля «ПАЛЬМИРА-ПАЛАС», в частности, с правилами посещения отдельных зон и локаций Отеля (зоны пляжа, зоны бассейнов, Центра восстановительной и эстетической медицины и т.д.).</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sz w:val="14"/>
                <w:szCs w:val="14"/>
              </w:rPr>
              <w:t xml:space="preserve">Гость, подписывая Регистрационную карту, подтверждает, </w:t>
            </w:r>
            <w:r w:rsidRPr="00846747">
              <w:rPr>
                <w:rFonts w:ascii="Arial" w:hAnsi="Arial" w:cs="Arial"/>
                <w:color w:val="000000"/>
                <w:sz w:val="14"/>
                <w:szCs w:val="14"/>
              </w:rPr>
              <w:t>что он ознакомлен с правилами пожарной безопасности, расположением ближайших эвакуационных выходов, действиями при возникновении чрезвычайных ситуаций (пожар, землетрясении, шторм и т.д.), а также дает свое согласие на участие в проведении плановых учений и тренировок по пожарной безопасности и в иных случаях возникновения чрезвычайных ситуаций.</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color w:val="000000"/>
                <w:sz w:val="14"/>
                <w:szCs w:val="14"/>
              </w:rPr>
              <w:t xml:space="preserve">Гость, </w:t>
            </w:r>
            <w:r w:rsidRPr="00846747">
              <w:rPr>
                <w:rFonts w:ascii="Arial" w:hAnsi="Arial" w:cs="Arial"/>
                <w:sz w:val="14"/>
                <w:szCs w:val="14"/>
              </w:rPr>
              <w:t>подписывая Регистрационную карту, подтверждает свое ознакомление с Прейскурантом на порчу имущества и за нарушения правил Отеля.</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sz w:val="14"/>
                <w:szCs w:val="14"/>
              </w:rPr>
              <w:t>Гость, подписывая Регистрационную карту, даёт право Отелю</w:t>
            </w:r>
            <w:r w:rsidRPr="00846747">
              <w:rPr>
                <w:rFonts w:ascii="Arial" w:hAnsi="Arial" w:cs="Arial"/>
                <w:color w:val="000000"/>
                <w:sz w:val="14"/>
                <w:szCs w:val="14"/>
              </w:rPr>
              <w:t xml:space="preserve"> на использование фото/видео материалов с участием Гостя в целях рекламы и продвижения услуг Отеля.</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Style w:val="af2"/>
                <w:rFonts w:ascii="Arial" w:eastAsiaTheme="minorHAnsi" w:hAnsi="Arial" w:cs="Arial"/>
                <w:b w:val="0"/>
                <w:bCs w:val="0"/>
                <w:sz w:val="14"/>
                <w:szCs w:val="14"/>
                <w:shd w:val="clear" w:color="auto" w:fill="auto"/>
              </w:rPr>
            </w:pPr>
            <w:r w:rsidRPr="00846747">
              <w:rPr>
                <w:rStyle w:val="af2"/>
                <w:rFonts w:ascii="Arial" w:eastAsiaTheme="minorHAnsi" w:hAnsi="Arial" w:cs="Arial"/>
                <w:b w:val="0"/>
                <w:sz w:val="14"/>
                <w:szCs w:val="14"/>
              </w:rPr>
              <w:t>Работники отеля</w:t>
            </w:r>
            <w:r w:rsidRPr="00846747">
              <w:rPr>
                <w:rStyle w:val="af2"/>
                <w:rFonts w:ascii="Arial" w:eastAsiaTheme="minorHAnsi" w:hAnsi="Arial" w:cs="Arial"/>
                <w:sz w:val="14"/>
                <w:szCs w:val="14"/>
              </w:rPr>
              <w:t xml:space="preserve"> </w:t>
            </w:r>
            <w:r w:rsidRPr="00846747">
              <w:rPr>
                <w:rStyle w:val="af2"/>
                <w:rFonts w:ascii="Arial" w:eastAsiaTheme="minorHAnsi" w:hAnsi="Arial" w:cs="Arial"/>
                <w:b w:val="0"/>
                <w:sz w:val="14"/>
                <w:szCs w:val="14"/>
              </w:rPr>
              <w:t xml:space="preserve">осуществляют заселение Гостя </w:t>
            </w:r>
            <w:r>
              <w:rPr>
                <w:rStyle w:val="af2"/>
                <w:rFonts w:ascii="Arial" w:eastAsiaTheme="minorHAnsi" w:hAnsi="Arial" w:cs="Arial"/>
                <w:b w:val="0"/>
                <w:sz w:val="14"/>
                <w:szCs w:val="14"/>
              </w:rPr>
              <w:t xml:space="preserve">в соответствии с условиями, содержащимися в Правилах поселения гостей курортного отеля «ПАЛЬМИРА-ПАЛАС» и </w:t>
            </w:r>
            <w:r w:rsidRPr="00846747">
              <w:rPr>
                <w:rStyle w:val="af2"/>
                <w:rFonts w:ascii="Arial" w:eastAsiaTheme="minorHAnsi" w:hAnsi="Arial" w:cs="Arial"/>
                <w:b w:val="0"/>
                <w:sz w:val="14"/>
                <w:szCs w:val="14"/>
              </w:rPr>
              <w:t>только при условии оплаты 100 % стоимости гостиничных услуг за весь период временного проживания в номере выбранной категории. Рассрочка оплаты, а равно пост оплата не допускается.</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Style w:val="af2"/>
                <w:rFonts w:ascii="Arial" w:eastAsiaTheme="minorHAnsi" w:hAnsi="Arial" w:cs="Arial"/>
                <w:b w:val="0"/>
                <w:bCs w:val="0"/>
                <w:sz w:val="14"/>
                <w:szCs w:val="14"/>
              </w:rPr>
            </w:pPr>
            <w:r w:rsidRPr="00846747">
              <w:rPr>
                <w:rStyle w:val="af2"/>
                <w:rFonts w:ascii="Arial" w:eastAsiaTheme="minorHAnsi" w:hAnsi="Arial" w:cs="Arial"/>
                <w:b w:val="0"/>
                <w:sz w:val="14"/>
                <w:szCs w:val="14"/>
              </w:rPr>
              <w:t>Гость имеет право отказаться от фактически оплаченных услуг, при этом возврат денежных средств осуществляется только на основании письменного заявления от Гостя, оплатившего такие услуги. Отказ от фактически оплаченных услуг приравнивается к аннулированию заявки на бронирование.</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shd w:val="clear" w:color="auto" w:fill="FFFFFF"/>
              </w:rPr>
            </w:pPr>
            <w:r w:rsidRPr="00846747">
              <w:rPr>
                <w:rFonts w:ascii="Arial" w:hAnsi="Arial" w:cs="Arial"/>
                <w:sz w:val="14"/>
                <w:szCs w:val="14"/>
                <w:shd w:val="clear" w:color="auto" w:fill="FFFFFF"/>
              </w:rPr>
              <w:t>Гость, желающий продлить временное проживание в Отеле, обязан сообщить об этом не менее чем за одни сутки до дня запланированного выезда, и своевременно оплатить такое продление. В противном случае, в случае отсутствия свободных гостиничных номеров, а равно в случае наличия брони на занимаемый Гостем номер, Отель имеет право отказать в продлении и обязать Гостя освободить гостиничный номер.</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Style w:val="af2"/>
                <w:rFonts w:ascii="Arial" w:eastAsiaTheme="minorHAnsi" w:hAnsi="Arial" w:cs="Arial"/>
                <w:b w:val="0"/>
                <w:bCs w:val="0"/>
                <w:sz w:val="14"/>
                <w:szCs w:val="14"/>
              </w:rPr>
            </w:pPr>
            <w:r w:rsidRPr="00846747">
              <w:rPr>
                <w:rFonts w:ascii="Arial" w:hAnsi="Arial" w:cs="Arial"/>
                <w:sz w:val="14"/>
                <w:szCs w:val="14"/>
              </w:rPr>
              <w:t xml:space="preserve">При досрочном выезде Гостя, последний обязуется заблаговременно, не менее чем за 2 гостиничных суток до даты предполагаемого выезда, уведомить об этом Отель. В случае несвоевременного уведомления Отеля о досрочном выезде Отель </w:t>
            </w:r>
            <w:r w:rsidRPr="00846747">
              <w:rPr>
                <w:rStyle w:val="af2"/>
                <w:rFonts w:ascii="Arial" w:eastAsiaTheme="minorHAnsi" w:hAnsi="Arial" w:cs="Arial"/>
                <w:b w:val="0"/>
                <w:sz w:val="14"/>
                <w:szCs w:val="14"/>
              </w:rPr>
              <w:t>оставляет за собой право удержать</w:t>
            </w:r>
            <w:r w:rsidRPr="00846747">
              <w:rPr>
                <w:rFonts w:ascii="Arial" w:hAnsi="Arial" w:cs="Arial"/>
                <w:b/>
                <w:sz w:val="14"/>
                <w:szCs w:val="14"/>
              </w:rPr>
              <w:t xml:space="preserve"> </w:t>
            </w:r>
            <w:r w:rsidRPr="00846747">
              <w:rPr>
                <w:rStyle w:val="af2"/>
                <w:rFonts w:ascii="Arial" w:eastAsiaTheme="minorHAnsi" w:hAnsi="Arial" w:cs="Arial"/>
                <w:b w:val="0"/>
                <w:sz w:val="14"/>
                <w:szCs w:val="14"/>
              </w:rPr>
              <w:t>компенсацию за фактический простой забронированных гостиничных номеров в размере 100 % стоимость услуг временного проживания за одни гостиничные сутки в каждом гостиничном номере.</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Style w:val="af2"/>
                <w:rFonts w:ascii="Arial" w:eastAsiaTheme="minorHAnsi" w:hAnsi="Arial" w:cs="Arial"/>
                <w:b w:val="0"/>
                <w:bCs w:val="0"/>
                <w:sz w:val="14"/>
                <w:szCs w:val="14"/>
              </w:rPr>
            </w:pPr>
            <w:r w:rsidRPr="00846747">
              <w:rPr>
                <w:rStyle w:val="af2"/>
                <w:rFonts w:ascii="Arial" w:eastAsiaTheme="minorHAnsi" w:hAnsi="Arial" w:cs="Arial"/>
                <w:b w:val="0"/>
                <w:sz w:val="14"/>
                <w:szCs w:val="14"/>
              </w:rPr>
              <w:t>Внесение изменений в гостиничные услуги, включенные в пакеты услуг курортного Отеля «ПАЛЬМИРА-ПАЛАС» (включенные в пакет услуги питания, проживания, медицинские программы и т.д.), после заезда Гостя, осуществляется на усмотрение работников Отеля и за дополнительную плату.</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Style w:val="af2"/>
                <w:rFonts w:ascii="Arial" w:eastAsiaTheme="minorHAnsi" w:hAnsi="Arial" w:cs="Arial"/>
                <w:b w:val="0"/>
                <w:bCs w:val="0"/>
                <w:sz w:val="14"/>
                <w:szCs w:val="14"/>
                <w:shd w:val="clear" w:color="auto" w:fill="auto"/>
              </w:rPr>
            </w:pPr>
            <w:r w:rsidRPr="00846747">
              <w:rPr>
                <w:rFonts w:ascii="Arial" w:hAnsi="Arial" w:cs="Arial"/>
                <w:sz w:val="14"/>
                <w:szCs w:val="14"/>
                <w:shd w:val="clear" w:color="auto" w:fill="FFFFFF"/>
              </w:rPr>
              <w:t xml:space="preserve">В случае истечения срока временного проживания и при отсутствии оплаты за временное проживание в течение более чем 1 </w:t>
            </w:r>
            <w:proofErr w:type="gramStart"/>
            <w:r w:rsidRPr="00846747">
              <w:rPr>
                <w:rFonts w:ascii="Arial" w:hAnsi="Arial" w:cs="Arial"/>
                <w:sz w:val="14"/>
                <w:szCs w:val="14"/>
                <w:shd w:val="clear" w:color="auto" w:fill="FFFFFF"/>
              </w:rPr>
              <w:t>часа</w:t>
            </w:r>
            <w:proofErr w:type="gramEnd"/>
            <w:r w:rsidRPr="00846747">
              <w:rPr>
                <w:rFonts w:ascii="Arial" w:hAnsi="Arial" w:cs="Arial"/>
                <w:sz w:val="14"/>
                <w:szCs w:val="14"/>
                <w:shd w:val="clear" w:color="auto" w:fill="FFFFFF"/>
              </w:rPr>
              <w:t xml:space="preserve"> позднее установленного Отелем времени выезда, Отель имеет право освободить номер от вещей Гостя, собрав комиссию в лице работников службы приема и размещения, службы контроля и режима, отдела контроля и качества Отеля.</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sz w:val="14"/>
                <w:szCs w:val="14"/>
              </w:rPr>
              <w:t>При выезде Гость должен уведомить работников Отеля не позднее, чем за 10 минут до выезда, освободить номер, произвести окончательный расчет за предоставленные услуги, вернуть карту Гостя и иное имущество Отеля, находящееся в распоряжении Гостя в период временного проживания.</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proofErr w:type="gramStart"/>
            <w:r w:rsidRPr="00846747">
              <w:rPr>
                <w:rFonts w:ascii="Arial" w:hAnsi="Arial" w:cs="Arial"/>
                <w:sz w:val="14"/>
                <w:szCs w:val="14"/>
              </w:rPr>
              <w:t>При</w:t>
            </w:r>
            <w:proofErr w:type="gramEnd"/>
            <w:r w:rsidRPr="00846747">
              <w:rPr>
                <w:rFonts w:ascii="Arial" w:hAnsi="Arial" w:cs="Arial"/>
                <w:sz w:val="14"/>
                <w:szCs w:val="14"/>
              </w:rPr>
              <w:t xml:space="preserve"> </w:t>
            </w:r>
            <w:proofErr w:type="gramStart"/>
            <w:r w:rsidRPr="00846747">
              <w:rPr>
                <w:rFonts w:ascii="Arial" w:hAnsi="Arial" w:cs="Arial"/>
                <w:sz w:val="14"/>
                <w:szCs w:val="14"/>
              </w:rPr>
              <w:t>посещение</w:t>
            </w:r>
            <w:proofErr w:type="gramEnd"/>
            <w:r w:rsidRPr="00846747">
              <w:rPr>
                <w:rFonts w:ascii="Arial" w:hAnsi="Arial" w:cs="Arial"/>
                <w:sz w:val="14"/>
                <w:szCs w:val="14"/>
              </w:rPr>
              <w:t xml:space="preserve"> Гостями пляжных зон и бассейнов Отеля, Гости должны соблюдать правила посещения таких зон, а также правила посещения отдельных частей пляжных зон и бассейнов, содержащиеся на информационных табличках, расположенных на территории каждой отдельной такой части.</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eastAsia="Calibri" w:hAnsi="Arial" w:cs="Arial"/>
                <w:color w:val="000000"/>
                <w:spacing w:val="-2"/>
                <w:sz w:val="14"/>
                <w:szCs w:val="14"/>
              </w:rPr>
              <w:t>Гости самостоятельно несут ответственность за безопасность и сохранность своей жизни и здоровья. Ответственность за сохранность жизни и здоровья несовершеннолетних лиц (лиц, не достигших 18 летнего возраста</w:t>
            </w:r>
            <w:r>
              <w:rPr>
                <w:rFonts w:ascii="Arial" w:eastAsia="Calibri" w:hAnsi="Arial" w:cs="Arial"/>
                <w:color w:val="000000"/>
                <w:spacing w:val="-2"/>
                <w:sz w:val="14"/>
                <w:szCs w:val="14"/>
              </w:rPr>
              <w:t>) несут исключительно родители (</w:t>
            </w:r>
            <w:r w:rsidRPr="00846747">
              <w:rPr>
                <w:rFonts w:ascii="Arial" w:eastAsia="Calibri" w:hAnsi="Arial" w:cs="Arial"/>
                <w:color w:val="000000"/>
                <w:spacing w:val="-2"/>
                <w:sz w:val="14"/>
                <w:szCs w:val="14"/>
              </w:rPr>
              <w:t>законные представители, опекуны</w:t>
            </w:r>
            <w:r>
              <w:rPr>
                <w:rFonts w:ascii="Arial" w:eastAsia="Calibri" w:hAnsi="Arial" w:cs="Arial"/>
                <w:color w:val="000000"/>
                <w:spacing w:val="-2"/>
                <w:sz w:val="14"/>
                <w:szCs w:val="14"/>
              </w:rPr>
              <w:t>), сопровождающие лица</w:t>
            </w:r>
            <w:r w:rsidRPr="00846747">
              <w:rPr>
                <w:rFonts w:ascii="Arial" w:eastAsia="Calibri" w:hAnsi="Arial" w:cs="Arial"/>
                <w:color w:val="000000"/>
                <w:spacing w:val="-2"/>
                <w:sz w:val="14"/>
                <w:szCs w:val="14"/>
              </w:rPr>
              <w:t>.</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sz w:val="14"/>
                <w:szCs w:val="14"/>
              </w:rPr>
              <w:t xml:space="preserve">Посещение зоны пляжа и бассейнов Отеля несовершеннолетними лицами допускается только в сопровождении родителей / опекунов / представителей. </w:t>
            </w:r>
            <w:r w:rsidRPr="00846747">
              <w:rPr>
                <w:rFonts w:ascii="Arial" w:eastAsia="Calibri" w:hAnsi="Arial" w:cs="Arial"/>
                <w:color w:val="000000"/>
                <w:spacing w:val="-2"/>
                <w:sz w:val="14"/>
                <w:szCs w:val="14"/>
              </w:rPr>
              <w:t>Ответственность за безопасность и сохранность здоровья и жизни несовершеннолетних лиц (лиц, не достигших 18 лет) на территории бассейнов и/или пляжных зон, в том числе за соблюдение правил нахождения детей на воде, несут исключительно родители / опекуны / представители.</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color w:val="000000"/>
                <w:spacing w:val="-1"/>
                <w:sz w:val="14"/>
                <w:szCs w:val="14"/>
              </w:rPr>
              <w:t>Отель не несет ответственности за сохранность личного транспортного средства Гостя, находящегося на территории автомобильной парковки.</w:t>
            </w:r>
          </w:p>
          <w:p w:rsidR="002D1968"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color w:val="000000"/>
                <w:sz w:val="14"/>
                <w:szCs w:val="14"/>
              </w:rPr>
              <w:t>Отель не несет ответственность за деньги и материальные ценности, не сданн</w:t>
            </w:r>
            <w:r>
              <w:rPr>
                <w:rFonts w:ascii="Arial" w:hAnsi="Arial" w:cs="Arial"/>
                <w:color w:val="000000"/>
                <w:sz w:val="14"/>
                <w:szCs w:val="14"/>
              </w:rPr>
              <w:t>ые на хранение в администрацию О</w:t>
            </w:r>
            <w:r w:rsidRPr="00846747">
              <w:rPr>
                <w:rFonts w:ascii="Arial" w:hAnsi="Arial" w:cs="Arial"/>
                <w:color w:val="000000"/>
                <w:sz w:val="14"/>
                <w:szCs w:val="14"/>
              </w:rPr>
              <w:t>теля.</w:t>
            </w:r>
          </w:p>
          <w:p w:rsidR="00EB4D42" w:rsidRPr="00846747" w:rsidRDefault="002D1968" w:rsidP="002D1968">
            <w:pPr>
              <w:pStyle w:val="ad"/>
              <w:widowControl w:val="0"/>
              <w:numPr>
                <w:ilvl w:val="0"/>
                <w:numId w:val="20"/>
              </w:numPr>
              <w:tabs>
                <w:tab w:val="left" w:pos="237"/>
              </w:tabs>
              <w:autoSpaceDE w:val="0"/>
              <w:autoSpaceDN w:val="0"/>
              <w:adjustRightInd w:val="0"/>
              <w:ind w:left="0" w:firstLine="0"/>
              <w:jc w:val="both"/>
              <w:rPr>
                <w:rFonts w:ascii="Arial" w:hAnsi="Arial" w:cs="Arial"/>
                <w:sz w:val="14"/>
                <w:szCs w:val="14"/>
              </w:rPr>
            </w:pPr>
            <w:r w:rsidRPr="00846747">
              <w:rPr>
                <w:rFonts w:ascii="Arial" w:hAnsi="Arial" w:cs="Arial"/>
                <w:sz w:val="14"/>
                <w:szCs w:val="14"/>
              </w:rPr>
              <w:t>На территории Отеля (в местах общего пользования и большого скопления людей) ведётся круглосуточное видеонаблюдение.</w:t>
            </w:r>
          </w:p>
        </w:tc>
      </w:tr>
      <w:tr w:rsidR="00EB4D42" w:rsidRPr="006B509E" w:rsidTr="00C02F9E">
        <w:tc>
          <w:tcPr>
            <w:tcW w:w="10682" w:type="dxa"/>
            <w:gridSpan w:val="10"/>
            <w:tcBorders>
              <w:top w:val="single" w:sz="4" w:space="0" w:color="auto"/>
              <w:left w:val="nil"/>
              <w:bottom w:val="single" w:sz="4" w:space="0" w:color="auto"/>
              <w:right w:val="nil"/>
            </w:tcBorders>
            <w:vAlign w:val="center"/>
          </w:tcPr>
          <w:p w:rsidR="00EB4D42" w:rsidRPr="00846747" w:rsidRDefault="00EB4D42" w:rsidP="00C02F9E">
            <w:pPr>
              <w:rPr>
                <w:rFonts w:ascii="Arial" w:hAnsi="Arial" w:cs="Arial"/>
                <w:sz w:val="18"/>
                <w:szCs w:val="18"/>
              </w:rPr>
            </w:pPr>
          </w:p>
        </w:tc>
      </w:tr>
      <w:tr w:rsidR="00EB4D42" w:rsidRPr="006B509E" w:rsidTr="00C02F9E">
        <w:tc>
          <w:tcPr>
            <w:tcW w:w="2630" w:type="dxa"/>
            <w:gridSpan w:val="3"/>
            <w:tcBorders>
              <w:top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Подпись Гостя</w:t>
            </w:r>
          </w:p>
        </w:tc>
        <w:tc>
          <w:tcPr>
            <w:tcW w:w="2536" w:type="dxa"/>
            <w:gridSpan w:val="3"/>
            <w:tcBorders>
              <w:top w:val="single" w:sz="4" w:space="0" w:color="auto"/>
            </w:tcBorders>
            <w:vAlign w:val="center"/>
          </w:tcPr>
          <w:p w:rsidR="00EB4D42" w:rsidRPr="00846747" w:rsidRDefault="00EB4D42" w:rsidP="00C02F9E">
            <w:pPr>
              <w:jc w:val="center"/>
              <w:rPr>
                <w:rFonts w:ascii="Arial" w:hAnsi="Arial" w:cs="Arial"/>
                <w:sz w:val="18"/>
                <w:szCs w:val="18"/>
              </w:rPr>
            </w:pPr>
            <w:r w:rsidRPr="00846747">
              <w:rPr>
                <w:rFonts w:ascii="Arial" w:hAnsi="Arial" w:cs="Arial"/>
                <w:sz w:val="18"/>
                <w:szCs w:val="18"/>
              </w:rPr>
              <w:t>________________</w:t>
            </w:r>
          </w:p>
        </w:tc>
        <w:tc>
          <w:tcPr>
            <w:tcW w:w="2726" w:type="dxa"/>
            <w:gridSpan w:val="2"/>
            <w:tcBorders>
              <w:top w:val="single" w:sz="4" w:space="0" w:color="auto"/>
            </w:tcBorders>
            <w:vAlign w:val="center"/>
          </w:tcPr>
          <w:p w:rsidR="00EB4D42" w:rsidRPr="00846747" w:rsidRDefault="00EB4D42" w:rsidP="00C02F9E">
            <w:pPr>
              <w:rPr>
                <w:rFonts w:ascii="Arial" w:hAnsi="Arial" w:cs="Arial"/>
                <w:sz w:val="18"/>
                <w:szCs w:val="18"/>
              </w:rPr>
            </w:pPr>
            <w:r w:rsidRPr="00846747">
              <w:rPr>
                <w:rFonts w:ascii="Arial" w:hAnsi="Arial" w:cs="Arial"/>
                <w:sz w:val="18"/>
                <w:szCs w:val="18"/>
              </w:rPr>
              <w:t>Подпись дежурного администратора</w:t>
            </w:r>
          </w:p>
        </w:tc>
        <w:tc>
          <w:tcPr>
            <w:tcW w:w="2790" w:type="dxa"/>
            <w:gridSpan w:val="2"/>
            <w:tcBorders>
              <w:top w:val="single" w:sz="4" w:space="0" w:color="auto"/>
            </w:tcBorders>
            <w:vAlign w:val="center"/>
          </w:tcPr>
          <w:p w:rsidR="00EB4D42" w:rsidRPr="00846747" w:rsidRDefault="00EB4D42" w:rsidP="00C02F9E">
            <w:pPr>
              <w:jc w:val="center"/>
              <w:rPr>
                <w:rFonts w:ascii="Arial" w:hAnsi="Arial" w:cs="Arial"/>
                <w:sz w:val="18"/>
                <w:szCs w:val="18"/>
              </w:rPr>
            </w:pPr>
            <w:r w:rsidRPr="00846747">
              <w:rPr>
                <w:rFonts w:ascii="Arial" w:hAnsi="Arial" w:cs="Arial"/>
                <w:sz w:val="18"/>
                <w:szCs w:val="18"/>
              </w:rPr>
              <w:t>________________</w:t>
            </w:r>
          </w:p>
        </w:tc>
      </w:tr>
    </w:tbl>
    <w:p w:rsidR="00EB4D42" w:rsidRPr="00A9647E" w:rsidRDefault="00EB4D42" w:rsidP="00EB4D42">
      <w:pPr>
        <w:spacing w:after="0" w:line="240" w:lineRule="auto"/>
        <w:rPr>
          <w:rFonts w:ascii="Times New Roman" w:hAnsi="Times New Roman" w:cs="Times New Roman"/>
          <w:sz w:val="18"/>
          <w:szCs w:val="18"/>
        </w:rPr>
      </w:pPr>
    </w:p>
    <w:p w:rsidR="00EB4D42" w:rsidRDefault="00EB4D42" w:rsidP="00EB4D42">
      <w:pPr>
        <w:rPr>
          <w:rFonts w:ascii="Times New Roman" w:hAnsi="Times New Roman" w:cs="Times New Roman"/>
          <w:sz w:val="18"/>
          <w:szCs w:val="18"/>
        </w:rPr>
      </w:pPr>
      <w:r>
        <w:rPr>
          <w:rFonts w:ascii="Times New Roman" w:hAnsi="Times New Roman" w:cs="Times New Roman"/>
          <w:sz w:val="18"/>
          <w:szCs w:val="18"/>
        </w:rPr>
        <w:br w:type="page"/>
      </w:r>
    </w:p>
    <w:p w:rsidR="00EB4D42" w:rsidRPr="009C1FC7" w:rsidRDefault="00EB4D42" w:rsidP="00EB4D42">
      <w:pPr>
        <w:autoSpaceDE w:val="0"/>
        <w:autoSpaceDN w:val="0"/>
        <w:adjustRightInd w:val="0"/>
        <w:spacing w:after="0" w:line="240" w:lineRule="auto"/>
        <w:ind w:firstLine="709"/>
        <w:jc w:val="right"/>
        <w:rPr>
          <w:rFonts w:ascii="Times New Roman" w:hAnsi="Times New Roman" w:cs="Times New Roman"/>
          <w:i/>
          <w:sz w:val="18"/>
          <w:szCs w:val="18"/>
        </w:rPr>
      </w:pPr>
      <w:r w:rsidRPr="009C1FC7">
        <w:rPr>
          <w:rFonts w:ascii="Times New Roman" w:hAnsi="Times New Roman" w:cs="Times New Roman"/>
          <w:i/>
          <w:sz w:val="18"/>
          <w:szCs w:val="18"/>
        </w:rPr>
        <w:lastRenderedPageBreak/>
        <w:t>ОБРАТНАЯ СТОРОНА</w:t>
      </w:r>
    </w:p>
    <w:p w:rsidR="00EB4D42" w:rsidRPr="009C1FC7" w:rsidRDefault="00EB4D42" w:rsidP="00EB4D42">
      <w:pPr>
        <w:autoSpaceDE w:val="0"/>
        <w:autoSpaceDN w:val="0"/>
        <w:adjustRightInd w:val="0"/>
        <w:spacing w:after="0" w:line="240" w:lineRule="auto"/>
        <w:ind w:firstLine="709"/>
        <w:jc w:val="right"/>
        <w:rPr>
          <w:rFonts w:ascii="Times New Roman" w:hAnsi="Times New Roman" w:cs="Times New Roman"/>
          <w:i/>
          <w:sz w:val="18"/>
          <w:szCs w:val="18"/>
        </w:rPr>
      </w:pPr>
      <w:r w:rsidRPr="009C1FC7">
        <w:rPr>
          <w:rFonts w:ascii="Times New Roman" w:hAnsi="Times New Roman" w:cs="Times New Roman"/>
          <w:i/>
          <w:sz w:val="18"/>
          <w:szCs w:val="18"/>
        </w:rPr>
        <w:t>Приложения № 1</w:t>
      </w:r>
    </w:p>
    <w:p w:rsidR="00EB4D42" w:rsidRPr="009C1FC7" w:rsidRDefault="00EB4D42" w:rsidP="00EB4D42">
      <w:pPr>
        <w:pStyle w:val="a3"/>
        <w:shd w:val="clear" w:color="auto" w:fill="FFFFFF"/>
        <w:spacing w:before="0" w:beforeAutospacing="0" w:after="0" w:afterAutospacing="0"/>
        <w:ind w:firstLine="709"/>
        <w:jc w:val="right"/>
        <w:rPr>
          <w:rStyle w:val="a4"/>
          <w:b w:val="0"/>
          <w:i/>
          <w:sz w:val="18"/>
          <w:szCs w:val="18"/>
          <w:bdr w:val="none" w:sz="0" w:space="0" w:color="auto" w:frame="1"/>
        </w:rPr>
      </w:pPr>
      <w:r w:rsidRPr="009C1FC7">
        <w:rPr>
          <w:i/>
          <w:sz w:val="18"/>
          <w:szCs w:val="18"/>
        </w:rPr>
        <w:t xml:space="preserve">к Договору (оферте) </w:t>
      </w:r>
      <w:r w:rsidRPr="009C1FC7">
        <w:rPr>
          <w:rStyle w:val="a4"/>
          <w:i/>
          <w:sz w:val="18"/>
          <w:szCs w:val="18"/>
          <w:bdr w:val="none" w:sz="0" w:space="0" w:color="auto" w:frame="1"/>
        </w:rPr>
        <w:t xml:space="preserve">на возмездное оказание </w:t>
      </w:r>
    </w:p>
    <w:p w:rsidR="00EB4D42" w:rsidRPr="009C1FC7" w:rsidRDefault="00EB4D42" w:rsidP="00EB4D42">
      <w:pPr>
        <w:pStyle w:val="a3"/>
        <w:shd w:val="clear" w:color="auto" w:fill="FFFFFF"/>
        <w:spacing w:before="0" w:beforeAutospacing="0" w:after="0" w:afterAutospacing="0"/>
        <w:ind w:firstLine="709"/>
        <w:jc w:val="right"/>
        <w:rPr>
          <w:rStyle w:val="a4"/>
          <w:b w:val="0"/>
          <w:i/>
          <w:sz w:val="18"/>
          <w:szCs w:val="18"/>
          <w:bdr w:val="none" w:sz="0" w:space="0" w:color="auto" w:frame="1"/>
        </w:rPr>
      </w:pPr>
      <w:r w:rsidRPr="009C1FC7">
        <w:rPr>
          <w:rStyle w:val="a4"/>
          <w:i/>
          <w:sz w:val="18"/>
          <w:szCs w:val="18"/>
          <w:bdr w:val="none" w:sz="0" w:space="0" w:color="auto" w:frame="1"/>
        </w:rPr>
        <w:t>гостиничных услуг на территории</w:t>
      </w:r>
    </w:p>
    <w:p w:rsidR="00EB4D42" w:rsidRPr="009C1FC7" w:rsidRDefault="00EB4D42" w:rsidP="00EB4D42">
      <w:pPr>
        <w:spacing w:after="0" w:line="240" w:lineRule="auto"/>
        <w:ind w:firstLine="709"/>
        <w:jc w:val="right"/>
        <w:rPr>
          <w:rFonts w:ascii="Times New Roman" w:hAnsi="Times New Roman" w:cs="Times New Roman"/>
          <w:sz w:val="18"/>
          <w:szCs w:val="18"/>
        </w:rPr>
      </w:pPr>
      <w:r w:rsidRPr="009C1FC7">
        <w:rPr>
          <w:rStyle w:val="a4"/>
          <w:rFonts w:ascii="Times New Roman" w:hAnsi="Times New Roman" w:cs="Times New Roman"/>
          <w:i/>
          <w:sz w:val="18"/>
          <w:szCs w:val="18"/>
          <w:bdr w:val="none" w:sz="0" w:space="0" w:color="auto" w:frame="1"/>
        </w:rPr>
        <w:t>отеля «ПАЛЬМИРА-ПАЛАС»</w:t>
      </w:r>
    </w:p>
    <w:p w:rsidR="00EB4D42" w:rsidRPr="002A3D9C" w:rsidRDefault="00EB4D42" w:rsidP="00EB4D42">
      <w:pPr>
        <w:spacing w:after="0" w:line="240" w:lineRule="auto"/>
        <w:ind w:firstLine="709"/>
        <w:jc w:val="right"/>
        <w:rPr>
          <w:rFonts w:ascii="Times New Roman" w:hAnsi="Times New Roman" w:cs="Times New Roman"/>
          <w:sz w:val="18"/>
          <w:szCs w:val="18"/>
        </w:rPr>
      </w:pPr>
    </w:p>
    <w:p w:rsidR="00EB4D42" w:rsidRPr="002A3D9C" w:rsidRDefault="00EB4D42" w:rsidP="00EB4D42">
      <w:pPr>
        <w:autoSpaceDE w:val="0"/>
        <w:autoSpaceDN w:val="0"/>
        <w:adjustRightInd w:val="0"/>
        <w:spacing w:after="0" w:line="240" w:lineRule="auto"/>
        <w:ind w:firstLine="709"/>
        <w:jc w:val="center"/>
        <w:rPr>
          <w:rFonts w:ascii="Times New Roman" w:hAnsi="Times New Roman" w:cs="Times New Roman"/>
          <w:b/>
          <w:sz w:val="18"/>
          <w:szCs w:val="18"/>
        </w:rPr>
      </w:pPr>
      <w:r w:rsidRPr="002A3D9C">
        <w:rPr>
          <w:rFonts w:ascii="Times New Roman" w:hAnsi="Times New Roman" w:cs="Times New Roman"/>
          <w:noProof/>
          <w:sz w:val="18"/>
          <w:szCs w:val="18"/>
          <w:lang w:eastAsia="ru-RU"/>
        </w:rPr>
        <w:drawing>
          <wp:inline distT="0" distB="0" distL="0" distR="0" wp14:anchorId="6D066B59" wp14:editId="2A511EC2">
            <wp:extent cx="2245766" cy="134621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9524" cy="1348472"/>
                    </a:xfrm>
                    <a:prstGeom prst="rect">
                      <a:avLst/>
                    </a:prstGeom>
                  </pic:spPr>
                </pic:pic>
              </a:graphicData>
            </a:graphic>
          </wp:inline>
        </w:drawing>
      </w:r>
    </w:p>
    <w:p w:rsidR="00EB4D42" w:rsidRDefault="00EB4D42" w:rsidP="00EB4D42">
      <w:pPr>
        <w:autoSpaceDE w:val="0"/>
        <w:autoSpaceDN w:val="0"/>
        <w:adjustRightInd w:val="0"/>
        <w:spacing w:after="0" w:line="240" w:lineRule="auto"/>
        <w:ind w:firstLine="709"/>
        <w:jc w:val="center"/>
        <w:rPr>
          <w:rFonts w:ascii="Times New Roman" w:hAnsi="Times New Roman" w:cs="Times New Roman"/>
          <w:b/>
          <w:sz w:val="18"/>
          <w:szCs w:val="18"/>
          <w:lang w:val="en-US"/>
        </w:rPr>
      </w:pPr>
    </w:p>
    <w:p w:rsidR="00EB4D42" w:rsidRPr="002A3D9C" w:rsidRDefault="00EB4D42" w:rsidP="00EB4D42">
      <w:pPr>
        <w:autoSpaceDE w:val="0"/>
        <w:autoSpaceDN w:val="0"/>
        <w:adjustRightInd w:val="0"/>
        <w:spacing w:after="0" w:line="240" w:lineRule="auto"/>
        <w:ind w:firstLine="709"/>
        <w:jc w:val="center"/>
        <w:rPr>
          <w:rFonts w:ascii="Times New Roman" w:hAnsi="Times New Roman" w:cs="Times New Roman"/>
          <w:b/>
          <w:sz w:val="18"/>
          <w:szCs w:val="18"/>
          <w:lang w:val="en-US"/>
        </w:rPr>
      </w:pPr>
    </w:p>
    <w:p w:rsidR="00EB4D42" w:rsidRPr="002A3D9C" w:rsidRDefault="00EB4D42" w:rsidP="00EB4D42">
      <w:pPr>
        <w:autoSpaceDE w:val="0"/>
        <w:autoSpaceDN w:val="0"/>
        <w:adjustRightInd w:val="0"/>
        <w:spacing w:after="0" w:line="240" w:lineRule="auto"/>
        <w:ind w:firstLine="709"/>
        <w:jc w:val="center"/>
        <w:rPr>
          <w:rFonts w:ascii="Times New Roman" w:hAnsi="Times New Roman" w:cs="Times New Roman"/>
          <w:b/>
          <w:sz w:val="18"/>
          <w:szCs w:val="18"/>
        </w:rPr>
      </w:pPr>
      <w:r w:rsidRPr="002A3D9C">
        <w:rPr>
          <w:rFonts w:ascii="Times New Roman" w:hAnsi="Times New Roman" w:cs="Times New Roman"/>
          <w:b/>
          <w:sz w:val="18"/>
          <w:szCs w:val="18"/>
        </w:rPr>
        <w:t>СОГЛАСИЕ НА ОБРАБОТКУ ПЕРСОНАЛЬНЫХ ДАННЫХ</w:t>
      </w:r>
    </w:p>
    <w:p w:rsidR="00EB4D42" w:rsidRPr="003C3CE6" w:rsidRDefault="00EB4D42" w:rsidP="00EB4D42">
      <w:pPr>
        <w:autoSpaceDE w:val="0"/>
        <w:autoSpaceDN w:val="0"/>
        <w:adjustRightInd w:val="0"/>
        <w:spacing w:after="0" w:line="240" w:lineRule="auto"/>
        <w:ind w:firstLine="709"/>
        <w:jc w:val="center"/>
        <w:rPr>
          <w:rFonts w:ascii="Times New Roman" w:hAnsi="Times New Roman" w:cs="Times New Roman"/>
          <w:b/>
          <w:sz w:val="18"/>
          <w:szCs w:val="18"/>
        </w:rPr>
      </w:pPr>
    </w:p>
    <w:p w:rsidR="00EB4D42" w:rsidRPr="003C3CE6" w:rsidRDefault="00EB4D42" w:rsidP="00EB4D42">
      <w:pPr>
        <w:autoSpaceDE w:val="0"/>
        <w:autoSpaceDN w:val="0"/>
        <w:adjustRightInd w:val="0"/>
        <w:spacing w:after="0" w:line="240" w:lineRule="auto"/>
        <w:ind w:firstLine="709"/>
        <w:jc w:val="center"/>
        <w:rPr>
          <w:rFonts w:ascii="Times New Roman" w:hAnsi="Times New Roman" w:cs="Times New Roman"/>
          <w:b/>
          <w:sz w:val="18"/>
          <w:szCs w:val="18"/>
        </w:rPr>
      </w:pPr>
    </w:p>
    <w:p w:rsidR="00EB4D42" w:rsidRPr="002A3D9C" w:rsidRDefault="00EB4D42" w:rsidP="00EB4D42">
      <w:pPr>
        <w:spacing w:after="0" w:line="240" w:lineRule="auto"/>
        <w:ind w:firstLine="709"/>
        <w:jc w:val="both"/>
        <w:rPr>
          <w:rFonts w:ascii="Times New Roman" w:eastAsia="Times New Roman" w:hAnsi="Times New Roman" w:cs="Times New Roman"/>
          <w:sz w:val="18"/>
          <w:szCs w:val="18"/>
          <w:lang w:eastAsia="ru-RU"/>
        </w:rPr>
      </w:pPr>
      <w:proofErr w:type="gramStart"/>
      <w:r w:rsidRPr="002A3D9C">
        <w:rPr>
          <w:rFonts w:ascii="Times New Roman" w:eastAsia="Times New Roman" w:hAnsi="Times New Roman" w:cs="Times New Roman"/>
          <w:sz w:val="18"/>
          <w:szCs w:val="18"/>
          <w:lang w:eastAsia="ru-RU"/>
        </w:rPr>
        <w:t xml:space="preserve">Настоящим заявлением я, в соответствии со ст. 9 Федерального закона от 27.07.2006 г. № 152-ФЗ «О персональных данных», ст. 13 Федерального закона РФ от 21.11.2011 г. № 323-ФЗ «Об основах охраны здоровья граждан в РФ», даю свое согласие на обработку моих (Гостя) </w:t>
      </w:r>
      <w:r w:rsidRPr="002D1968">
        <w:rPr>
          <w:rFonts w:ascii="Times New Roman" w:eastAsia="Times New Roman" w:hAnsi="Times New Roman" w:cs="Times New Roman"/>
          <w:sz w:val="18"/>
          <w:szCs w:val="18"/>
          <w:lang w:eastAsia="ru-RU"/>
        </w:rPr>
        <w:t xml:space="preserve">персональных данных ООО «ПАЛЬМИРА-ПАЛАС» (далее – «Оператор»), в порядке, указанном ниже и в Разделе 9 </w:t>
      </w:r>
      <w:r w:rsidRPr="005E4DEA">
        <w:rPr>
          <w:rFonts w:ascii="Times New Roman" w:eastAsia="Times New Roman" w:hAnsi="Times New Roman" w:cs="Times New Roman"/>
          <w:b/>
          <w:sz w:val="18"/>
          <w:szCs w:val="18"/>
          <w:lang w:eastAsia="ru-RU"/>
        </w:rPr>
        <w:t>Договора (оферты)</w:t>
      </w:r>
      <w:r w:rsidRPr="005E4DEA">
        <w:rPr>
          <w:rFonts w:ascii="Times New Roman" w:eastAsia="Times New Roman" w:hAnsi="Times New Roman" w:cs="Times New Roman"/>
          <w:sz w:val="18"/>
          <w:szCs w:val="18"/>
          <w:lang w:eastAsia="ru-RU"/>
        </w:rPr>
        <w:t xml:space="preserve"> </w:t>
      </w:r>
      <w:r w:rsidRPr="005E4DEA">
        <w:rPr>
          <w:rStyle w:val="a4"/>
          <w:rFonts w:ascii="Times New Roman" w:hAnsi="Times New Roman" w:cs="Times New Roman"/>
          <w:sz w:val="18"/>
          <w:szCs w:val="18"/>
          <w:bdr w:val="none" w:sz="0" w:space="0" w:color="auto" w:frame="1"/>
        </w:rPr>
        <w:t>на возмездное оказание гостиничных</w:t>
      </w:r>
      <w:proofErr w:type="gramEnd"/>
      <w:r w:rsidRPr="005E4DEA">
        <w:rPr>
          <w:rStyle w:val="a4"/>
          <w:rFonts w:ascii="Times New Roman" w:hAnsi="Times New Roman" w:cs="Times New Roman"/>
          <w:sz w:val="18"/>
          <w:szCs w:val="18"/>
          <w:bdr w:val="none" w:sz="0" w:space="0" w:color="auto" w:frame="1"/>
        </w:rPr>
        <w:t xml:space="preserve"> </w:t>
      </w:r>
      <w:proofErr w:type="gramStart"/>
      <w:r w:rsidRPr="005E4DEA">
        <w:rPr>
          <w:rStyle w:val="a4"/>
          <w:rFonts w:ascii="Times New Roman" w:hAnsi="Times New Roman" w:cs="Times New Roman"/>
          <w:sz w:val="18"/>
          <w:szCs w:val="18"/>
          <w:bdr w:val="none" w:sz="0" w:space="0" w:color="auto" w:frame="1"/>
        </w:rPr>
        <w:t>услуг не территории отеля «ПАЛЬМИРА-ПАЛАС»</w:t>
      </w:r>
      <w:r w:rsidRPr="002D1968">
        <w:rPr>
          <w:rStyle w:val="a4"/>
          <w:rFonts w:ascii="Times New Roman" w:hAnsi="Times New Roman" w:cs="Times New Roman"/>
          <w:sz w:val="18"/>
          <w:szCs w:val="18"/>
          <w:bdr w:val="none" w:sz="0" w:space="0" w:color="auto" w:frame="1"/>
        </w:rPr>
        <w:t xml:space="preserve"> </w:t>
      </w:r>
      <w:r w:rsidRPr="002D1968">
        <w:rPr>
          <w:rFonts w:ascii="Times New Roman" w:eastAsia="Times New Roman" w:hAnsi="Times New Roman" w:cs="Times New Roman"/>
          <w:sz w:val="18"/>
          <w:szCs w:val="18"/>
          <w:lang w:eastAsia="ru-RU"/>
        </w:rPr>
        <w:t>в редакции от «</w:t>
      </w:r>
      <w:r w:rsidR="005E4DEA">
        <w:rPr>
          <w:rFonts w:ascii="Times New Roman" w:eastAsia="Times New Roman" w:hAnsi="Times New Roman" w:cs="Times New Roman"/>
          <w:sz w:val="18"/>
          <w:szCs w:val="18"/>
          <w:lang w:eastAsia="ru-RU"/>
        </w:rPr>
        <w:t>01</w:t>
      </w:r>
      <w:r w:rsidRPr="002D1968">
        <w:rPr>
          <w:rFonts w:ascii="Times New Roman" w:eastAsia="Times New Roman" w:hAnsi="Times New Roman" w:cs="Times New Roman"/>
          <w:sz w:val="18"/>
          <w:szCs w:val="18"/>
          <w:lang w:eastAsia="ru-RU"/>
        </w:rPr>
        <w:t xml:space="preserve">» </w:t>
      </w:r>
      <w:r w:rsidR="005E4DEA">
        <w:rPr>
          <w:rFonts w:ascii="Times New Roman" w:eastAsia="Times New Roman" w:hAnsi="Times New Roman" w:cs="Times New Roman"/>
          <w:sz w:val="18"/>
          <w:szCs w:val="18"/>
          <w:lang w:eastAsia="ru-RU"/>
        </w:rPr>
        <w:t>июля</w:t>
      </w:r>
      <w:r w:rsidRPr="002D1968">
        <w:rPr>
          <w:rFonts w:ascii="Times New Roman" w:eastAsia="Times New Roman" w:hAnsi="Times New Roman" w:cs="Times New Roman"/>
          <w:sz w:val="18"/>
          <w:szCs w:val="18"/>
          <w:lang w:eastAsia="ru-RU"/>
        </w:rPr>
        <w:t xml:space="preserve"> 202</w:t>
      </w:r>
      <w:r w:rsidR="005E4DEA">
        <w:rPr>
          <w:rFonts w:ascii="Times New Roman" w:eastAsia="Times New Roman" w:hAnsi="Times New Roman" w:cs="Times New Roman"/>
          <w:sz w:val="18"/>
          <w:szCs w:val="18"/>
          <w:lang w:eastAsia="ru-RU"/>
        </w:rPr>
        <w:t>2 года</w:t>
      </w:r>
      <w:bookmarkStart w:id="0" w:name="_GoBack"/>
      <w:bookmarkEnd w:id="0"/>
      <w:r w:rsidRPr="002D1968">
        <w:rPr>
          <w:rFonts w:ascii="Times New Roman" w:eastAsia="Times New Roman" w:hAnsi="Times New Roman" w:cs="Times New Roman"/>
          <w:sz w:val="18"/>
          <w:szCs w:val="18"/>
          <w:lang w:eastAsia="ru-RU"/>
        </w:rPr>
        <w:t xml:space="preserve">, включающих </w:t>
      </w:r>
      <w:r w:rsidRPr="002D1968">
        <w:rPr>
          <w:rFonts w:ascii="Times New Roman" w:hAnsi="Times New Roman" w:cs="Times New Roman"/>
          <w:sz w:val="18"/>
          <w:szCs w:val="18"/>
        </w:rPr>
        <w:t>фамилию, имя, отчество; пол, возраст; паспортные данные (реквизиты документа, удостоверяющего личность); место регистрации, почтовый адрес, адрес электронной почты, домашний и мобильный телефоны; семейное положение, наличие детей, родственные</w:t>
      </w:r>
      <w:r w:rsidRPr="002A3D9C">
        <w:rPr>
          <w:rFonts w:ascii="Times New Roman" w:hAnsi="Times New Roman"/>
          <w:sz w:val="18"/>
          <w:szCs w:val="18"/>
        </w:rPr>
        <w:t xml:space="preserve"> связи;</w:t>
      </w:r>
      <w:proofErr w:type="gramEnd"/>
      <w:r w:rsidRPr="002A3D9C">
        <w:rPr>
          <w:rFonts w:ascii="Times New Roman" w:hAnsi="Times New Roman"/>
          <w:sz w:val="18"/>
          <w:szCs w:val="18"/>
        </w:rPr>
        <w:t xml:space="preserve"> состояние здоровья, в том числе специальные данные</w:t>
      </w:r>
      <w:r w:rsidRPr="002A3D9C">
        <w:rPr>
          <w:rFonts w:ascii="Times New Roman" w:eastAsia="Times New Roman" w:hAnsi="Times New Roman" w:cs="Times New Roman"/>
          <w:sz w:val="18"/>
          <w:szCs w:val="18"/>
          <w:lang w:eastAsia="ru-RU"/>
        </w:rPr>
        <w:t xml:space="preserve"> (далее – «Персональные данные») при условии, что обработка данных осуществляется работником и/или уполномоченными лицом ООО «ПАЛЬМИРА-ПАЛАС» для обеспечения оказания мне услуг.</w:t>
      </w:r>
    </w:p>
    <w:p w:rsidR="00EB4D42" w:rsidRPr="002A3D9C" w:rsidRDefault="00EB4D42" w:rsidP="00EB4D42">
      <w:pPr>
        <w:spacing w:after="0" w:line="240" w:lineRule="auto"/>
        <w:ind w:firstLine="709"/>
        <w:jc w:val="both"/>
        <w:rPr>
          <w:rFonts w:ascii="Times New Roman" w:eastAsia="Times New Roman" w:hAnsi="Times New Roman" w:cs="Times New Roman"/>
          <w:sz w:val="18"/>
          <w:szCs w:val="18"/>
          <w:lang w:eastAsia="ru-RU"/>
        </w:rPr>
      </w:pPr>
      <w:proofErr w:type="gramStart"/>
      <w:r w:rsidRPr="002A3D9C">
        <w:rPr>
          <w:rFonts w:ascii="Times New Roman" w:eastAsia="Times New Roman" w:hAnsi="Times New Roman" w:cs="Times New Roman"/>
          <w:sz w:val="18"/>
          <w:szCs w:val="18"/>
          <w:lang w:eastAsia="ru-RU"/>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договорам, а также путем передачи персональных данных, по телефону на номер, указанный Заказчиком, с целью согласования оказания мне (Гостю) Услуг в случаях, предусмотренных договором (в случае если Услуги оказываются в рамках такого</w:t>
      </w:r>
      <w:proofErr w:type="gramEnd"/>
      <w:r w:rsidRPr="002A3D9C">
        <w:rPr>
          <w:rFonts w:ascii="Times New Roman" w:eastAsia="Times New Roman" w:hAnsi="Times New Roman" w:cs="Times New Roman"/>
          <w:sz w:val="18"/>
          <w:szCs w:val="18"/>
          <w:lang w:eastAsia="ru-RU"/>
        </w:rPr>
        <w:t xml:space="preserve"> договора).</w:t>
      </w:r>
    </w:p>
    <w:p w:rsidR="00EB4D42" w:rsidRPr="002A3D9C" w:rsidRDefault="00EB4D42" w:rsidP="00EB4D42">
      <w:pPr>
        <w:spacing w:after="0" w:line="240" w:lineRule="auto"/>
        <w:ind w:firstLine="709"/>
        <w:jc w:val="both"/>
        <w:rPr>
          <w:rFonts w:ascii="Times New Roman" w:eastAsia="Times New Roman" w:hAnsi="Times New Roman" w:cs="Times New Roman"/>
          <w:sz w:val="18"/>
          <w:szCs w:val="18"/>
          <w:lang w:eastAsia="ru-RU"/>
        </w:rPr>
      </w:pPr>
      <w:r w:rsidRPr="002A3D9C">
        <w:rPr>
          <w:rFonts w:ascii="Times New Roman" w:eastAsia="Times New Roman" w:hAnsi="Times New Roman" w:cs="Times New Roman"/>
          <w:sz w:val="18"/>
          <w:szCs w:val="18"/>
          <w:lang w:eastAsia="ru-RU"/>
        </w:rPr>
        <w:t>Настоящее согласие дано мной с момента подписания и действует бессрочно. 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B4D42" w:rsidRPr="002A3D9C" w:rsidRDefault="00EB4D42" w:rsidP="00EB4D42">
      <w:pPr>
        <w:spacing w:after="0" w:line="240" w:lineRule="auto"/>
        <w:ind w:firstLine="709"/>
        <w:jc w:val="both"/>
        <w:rPr>
          <w:rFonts w:ascii="Times New Roman" w:eastAsia="Times New Roman" w:hAnsi="Times New Roman" w:cs="Times New Roman"/>
          <w:sz w:val="18"/>
          <w:szCs w:val="18"/>
          <w:lang w:eastAsia="ru-RU"/>
        </w:rPr>
      </w:pPr>
      <w:r w:rsidRPr="002A3D9C">
        <w:rPr>
          <w:rFonts w:ascii="Times New Roman" w:eastAsia="Times New Roman" w:hAnsi="Times New Roman" w:cs="Times New Roman"/>
          <w:sz w:val="18"/>
          <w:szCs w:val="18"/>
          <w:lang w:eastAsia="ru-RU"/>
        </w:rPr>
        <w:t xml:space="preserve">Настоящим подтверждаю свое согласие на обработку Оператором моего контактного телефона, адреса электронной почты и почтового адреса, с целью информирования меня: о проходящих на территории Отеля акциях, скидочных программах, специальных предложениях; о сведениях и документации, касающихся оказания услуг в рамках заключенного с Отелем Договора; </w:t>
      </w:r>
      <w:proofErr w:type="gramStart"/>
      <w:r w:rsidRPr="002A3D9C">
        <w:rPr>
          <w:rFonts w:ascii="Times New Roman" w:eastAsia="Times New Roman" w:hAnsi="Times New Roman" w:cs="Times New Roman"/>
          <w:sz w:val="18"/>
          <w:szCs w:val="18"/>
          <w:lang w:eastAsia="ru-RU"/>
        </w:rPr>
        <w:t>о ходе оказания услуг, о сроках оказания услуг, а также о ситуациях, непосредственно влияющих на качество оказания; о сроках и порядке оплаты основных и дополнительных гостиничных услуг, в том числе оказанных и оказание которых запланировано в ходе моего пребывания на территории Отеля; о дополнительных услугах, реализуемых на территории Отеля, в том числе о специальных предложениях по программе лояльности Отеля;</w:t>
      </w:r>
      <w:proofErr w:type="gramEnd"/>
      <w:r w:rsidRPr="002A3D9C">
        <w:rPr>
          <w:rFonts w:ascii="Times New Roman" w:eastAsia="Times New Roman" w:hAnsi="Times New Roman" w:cs="Times New Roman"/>
          <w:sz w:val="18"/>
          <w:szCs w:val="18"/>
          <w:lang w:eastAsia="ru-RU"/>
        </w:rPr>
        <w:t xml:space="preserve"> об услугах партнеров Отеля, в том числе участников программы лояльности Отеля.</w:t>
      </w:r>
    </w:p>
    <w:p w:rsidR="00EB4D42" w:rsidRPr="002A3D9C" w:rsidRDefault="00EB4D42" w:rsidP="00EB4D42">
      <w:pPr>
        <w:spacing w:after="0" w:line="240" w:lineRule="auto"/>
        <w:ind w:firstLine="709"/>
        <w:jc w:val="both"/>
        <w:rPr>
          <w:rFonts w:ascii="Times New Roman" w:eastAsia="Times New Roman" w:hAnsi="Times New Roman" w:cs="Times New Roman"/>
          <w:sz w:val="18"/>
          <w:szCs w:val="18"/>
          <w:lang w:eastAsia="ru-RU"/>
        </w:rPr>
      </w:pPr>
      <w:r w:rsidRPr="002A3D9C">
        <w:rPr>
          <w:rFonts w:ascii="Times New Roman" w:eastAsia="Times New Roman" w:hAnsi="Times New Roman" w:cs="Times New Roman"/>
          <w:sz w:val="18"/>
          <w:szCs w:val="18"/>
          <w:lang w:eastAsia="ru-RU"/>
        </w:rPr>
        <w:t xml:space="preserve">Информирование осуществляется путем предоставления соответствующей информации с помощью электронной почты, смс-информирования, почтовой рассылки (я уведомлен, что информация будет направлена по незащищенным каналам связи, в </w:t>
      </w:r>
      <w:proofErr w:type="gramStart"/>
      <w:r w:rsidRPr="002A3D9C">
        <w:rPr>
          <w:rFonts w:ascii="Times New Roman" w:eastAsia="Times New Roman" w:hAnsi="Times New Roman" w:cs="Times New Roman"/>
          <w:sz w:val="18"/>
          <w:szCs w:val="18"/>
          <w:lang w:eastAsia="ru-RU"/>
        </w:rPr>
        <w:t>связи</w:t>
      </w:r>
      <w:proofErr w:type="gramEnd"/>
      <w:r w:rsidRPr="002A3D9C">
        <w:rPr>
          <w:rFonts w:ascii="Times New Roman" w:eastAsia="Times New Roman" w:hAnsi="Times New Roman" w:cs="Times New Roman"/>
          <w:sz w:val="18"/>
          <w:szCs w:val="18"/>
          <w:lang w:eastAsia="ru-RU"/>
        </w:rPr>
        <w:t xml:space="preserve"> с чем Оператор не может нести ответственность за несанкционированное попадание сведений к третьим лицам).</w:t>
      </w:r>
    </w:p>
    <w:p w:rsidR="00EB4D42" w:rsidRPr="002A3D9C" w:rsidRDefault="00EB4D42" w:rsidP="00EB4D42">
      <w:pPr>
        <w:spacing w:after="0" w:line="240" w:lineRule="auto"/>
        <w:ind w:firstLine="709"/>
        <w:rPr>
          <w:rFonts w:ascii="Times New Roman" w:eastAsia="Times New Roman" w:hAnsi="Times New Roman" w:cs="Times New Roman"/>
          <w:sz w:val="18"/>
          <w:szCs w:val="18"/>
          <w:lang w:eastAsia="ru-RU"/>
        </w:rPr>
      </w:pPr>
    </w:p>
    <w:p w:rsidR="00EB4D42" w:rsidRPr="002A3D9C" w:rsidRDefault="00EB4D42" w:rsidP="00EB4D42">
      <w:pPr>
        <w:spacing w:after="0" w:line="240" w:lineRule="auto"/>
        <w:ind w:firstLine="709"/>
        <w:jc w:val="both"/>
        <w:rPr>
          <w:rFonts w:ascii="Times New Roman" w:eastAsia="Times New Roman" w:hAnsi="Times New Roman" w:cs="Times New Roman"/>
          <w:sz w:val="18"/>
          <w:szCs w:val="18"/>
          <w:lang w:eastAsia="ru-RU"/>
        </w:rPr>
      </w:pPr>
      <w:r w:rsidRPr="002A3D9C">
        <w:rPr>
          <w:rFonts w:ascii="Times New Roman" w:eastAsia="Times New Roman" w:hAnsi="Times New Roman" w:cs="Times New Roman"/>
          <w:sz w:val="18"/>
          <w:szCs w:val="18"/>
          <w:lang w:eastAsia="ru-RU"/>
        </w:rPr>
        <w:t xml:space="preserve">Подписывая настоящее согласие, подтверждаю, что обладаю гражданской дееспособностью и не </w:t>
      </w:r>
      <w:proofErr w:type="gramStart"/>
      <w:r w:rsidRPr="002A3D9C">
        <w:rPr>
          <w:rFonts w:ascii="Times New Roman" w:eastAsia="Times New Roman" w:hAnsi="Times New Roman" w:cs="Times New Roman"/>
          <w:sz w:val="18"/>
          <w:szCs w:val="18"/>
          <w:lang w:eastAsia="ru-RU"/>
        </w:rPr>
        <w:t>лишен</w:t>
      </w:r>
      <w:proofErr w:type="gramEnd"/>
      <w:r w:rsidRPr="002A3D9C">
        <w:rPr>
          <w:rFonts w:ascii="Times New Roman" w:eastAsia="Times New Roman" w:hAnsi="Times New Roman" w:cs="Times New Roman"/>
          <w:sz w:val="18"/>
          <w:szCs w:val="18"/>
          <w:lang w:eastAsia="ru-RU"/>
        </w:rPr>
        <w:t xml:space="preserve"> ее ни полностью, ни частично.</w:t>
      </w:r>
    </w:p>
    <w:p w:rsidR="00EB4D42" w:rsidRPr="00CC6B63" w:rsidRDefault="00EB4D42" w:rsidP="00EB4D42">
      <w:pPr>
        <w:spacing w:after="0" w:line="240" w:lineRule="auto"/>
        <w:ind w:firstLine="709"/>
        <w:rPr>
          <w:rFonts w:ascii="Times New Roman" w:eastAsia="Times New Roman" w:hAnsi="Times New Roman" w:cs="Times New Roman"/>
          <w:sz w:val="18"/>
          <w:szCs w:val="18"/>
          <w:lang w:eastAsia="ru-RU"/>
        </w:rPr>
      </w:pPr>
    </w:p>
    <w:p w:rsidR="00EB4D42" w:rsidRPr="00CC6B63" w:rsidRDefault="00EB4D42" w:rsidP="00EB4D42">
      <w:pPr>
        <w:spacing w:after="0" w:line="240" w:lineRule="auto"/>
        <w:ind w:firstLine="709"/>
        <w:rPr>
          <w:rFonts w:ascii="Times New Roman" w:eastAsia="Times New Roman" w:hAnsi="Times New Roman" w:cs="Times New Roman"/>
          <w:sz w:val="18"/>
          <w:szCs w:val="18"/>
          <w:lang w:eastAsia="ru-RU"/>
        </w:rPr>
      </w:pPr>
    </w:p>
    <w:p w:rsidR="00EB4D42" w:rsidRPr="002A3D9C" w:rsidRDefault="00EB4D42" w:rsidP="00EB4D42">
      <w:pPr>
        <w:spacing w:after="0" w:line="240" w:lineRule="auto"/>
        <w:ind w:firstLine="709"/>
        <w:jc w:val="both"/>
        <w:rPr>
          <w:rFonts w:ascii="Times New Roman" w:hAnsi="Times New Roman" w:cs="Times New Roman"/>
          <w:b/>
          <w:sz w:val="18"/>
          <w:szCs w:val="18"/>
        </w:rPr>
      </w:pPr>
      <w:r w:rsidRPr="002A3D9C">
        <w:rPr>
          <w:rFonts w:ascii="Times New Roman" w:hAnsi="Times New Roman" w:cs="Times New Roman"/>
          <w:b/>
          <w:sz w:val="18"/>
          <w:szCs w:val="18"/>
        </w:rPr>
        <w:t>______________________ /</w:t>
      </w:r>
      <w:sdt>
        <w:sdtPr>
          <w:rPr>
            <w:rFonts w:ascii="Times New Roman" w:hAnsi="Times New Roman" w:cs="Times New Roman"/>
            <w:b/>
            <w:sz w:val="18"/>
            <w:szCs w:val="18"/>
          </w:rPr>
          <w:id w:val="-310092188"/>
          <w:placeholder>
            <w:docPart w:val="3678DD69A46A458CB9471F289A4705A6"/>
          </w:placeholder>
          <w:text/>
        </w:sdtPr>
        <w:sdtEndPr/>
        <w:sdtContent>
          <w:r w:rsidRPr="002A3D9C">
            <w:rPr>
              <w:rFonts w:ascii="Times New Roman" w:hAnsi="Times New Roman" w:cs="Times New Roman"/>
              <w:b/>
              <w:sz w:val="18"/>
              <w:szCs w:val="18"/>
            </w:rPr>
            <w:t>________________</w:t>
          </w:r>
        </w:sdtContent>
      </w:sdt>
      <w:r w:rsidRPr="002A3D9C">
        <w:rPr>
          <w:rFonts w:ascii="Times New Roman" w:hAnsi="Times New Roman" w:cs="Times New Roman"/>
          <w:b/>
          <w:sz w:val="18"/>
          <w:szCs w:val="18"/>
        </w:rPr>
        <w:t xml:space="preserve"> /</w:t>
      </w:r>
    </w:p>
    <w:p w:rsidR="00EB4D42" w:rsidRPr="002A3D9C"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Pr="002A3D9C"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p>
    <w:p w:rsidR="00EB4D42" w:rsidRPr="002A3D9C" w:rsidRDefault="00EB4D42" w:rsidP="00EB4D42">
      <w:pPr>
        <w:autoSpaceDE w:val="0"/>
        <w:autoSpaceDN w:val="0"/>
        <w:adjustRightInd w:val="0"/>
        <w:spacing w:after="0" w:line="240" w:lineRule="auto"/>
        <w:ind w:firstLine="709"/>
        <w:jc w:val="both"/>
        <w:rPr>
          <w:rFonts w:ascii="Times New Roman" w:hAnsi="Times New Roman" w:cs="Times New Roman"/>
          <w:b/>
          <w:sz w:val="18"/>
          <w:szCs w:val="18"/>
        </w:rPr>
      </w:pPr>
      <w:r w:rsidRPr="002A3D9C">
        <w:rPr>
          <w:rFonts w:ascii="Times New Roman" w:hAnsi="Times New Roman" w:cs="Times New Roman"/>
          <w:b/>
          <w:sz w:val="18"/>
          <w:szCs w:val="18"/>
        </w:rPr>
        <w:t>УТВЕРЖДЕНО:</w:t>
      </w:r>
    </w:p>
    <w:p w:rsidR="00EB4D42" w:rsidRPr="002A3D9C" w:rsidRDefault="00EB4D42" w:rsidP="00EB4D42">
      <w:pPr>
        <w:autoSpaceDE w:val="0"/>
        <w:autoSpaceDN w:val="0"/>
        <w:adjustRightInd w:val="0"/>
        <w:spacing w:after="0" w:line="240" w:lineRule="auto"/>
        <w:ind w:firstLine="709"/>
        <w:jc w:val="both"/>
        <w:rPr>
          <w:rFonts w:ascii="Times New Roman" w:hAnsi="Times New Roman" w:cs="Times New Roman"/>
          <w:sz w:val="18"/>
          <w:szCs w:val="18"/>
        </w:rPr>
      </w:pPr>
      <w:r w:rsidRPr="002A3D9C">
        <w:rPr>
          <w:rFonts w:ascii="Times New Roman" w:hAnsi="Times New Roman" w:cs="Times New Roman"/>
          <w:b/>
          <w:sz w:val="18"/>
          <w:szCs w:val="18"/>
        </w:rPr>
        <w:t>Общество с ограниченной ответственностью «ПАЛЬМИРА-ПАЛАС»</w:t>
      </w:r>
      <w:r w:rsidRPr="002A3D9C">
        <w:rPr>
          <w:rFonts w:ascii="Times New Roman" w:hAnsi="Times New Roman" w:cs="Times New Roman"/>
          <w:sz w:val="18"/>
          <w:szCs w:val="18"/>
        </w:rPr>
        <w:t xml:space="preserve"> (сокращенно – ООО «ПАЛЬМИРА-ПАЛАС»), ОГРН 1149102076837, ИНН 9103009001, КПП 910301001, расчетный счет 40702810040010000136, открытый в РНКБ БАНК (ПАО), г. Симферополь, </w:t>
      </w:r>
      <w:proofErr w:type="gramStart"/>
      <w:r w:rsidRPr="002A3D9C">
        <w:rPr>
          <w:rFonts w:ascii="Times New Roman" w:hAnsi="Times New Roman" w:cs="Times New Roman"/>
          <w:sz w:val="18"/>
          <w:szCs w:val="18"/>
        </w:rPr>
        <w:t>к</w:t>
      </w:r>
      <w:proofErr w:type="gramEnd"/>
      <w:r w:rsidRPr="002A3D9C">
        <w:rPr>
          <w:rFonts w:ascii="Times New Roman" w:hAnsi="Times New Roman" w:cs="Times New Roman"/>
          <w:sz w:val="18"/>
          <w:szCs w:val="18"/>
        </w:rPr>
        <w:t>/с 30101810335100000607, БИК банка 043510607, адрес: Республика Крым, город Ялта, пгт. Курпаты, Алупкинское шоссе, 12-А, корпус 1, в лице генерального директора Патрикеева Владимира Александровича, действующего на основании Устава.</w:t>
      </w:r>
    </w:p>
    <w:p w:rsidR="00EB4D42" w:rsidRDefault="00EB4D42" w:rsidP="00EB4D42">
      <w:pPr>
        <w:autoSpaceDE w:val="0"/>
        <w:autoSpaceDN w:val="0"/>
        <w:adjustRightInd w:val="0"/>
        <w:spacing w:after="0" w:line="240" w:lineRule="auto"/>
        <w:ind w:firstLine="709"/>
        <w:jc w:val="both"/>
        <w:rPr>
          <w:rFonts w:ascii="Times New Roman" w:hAnsi="Times New Roman" w:cs="Times New Roman"/>
          <w:sz w:val="18"/>
          <w:szCs w:val="18"/>
        </w:rPr>
      </w:pPr>
    </w:p>
    <w:p w:rsidR="00EB4D42" w:rsidRPr="002A3D9C" w:rsidRDefault="00EB4D42" w:rsidP="00EB4D42">
      <w:pPr>
        <w:autoSpaceDE w:val="0"/>
        <w:autoSpaceDN w:val="0"/>
        <w:adjustRightInd w:val="0"/>
        <w:spacing w:after="0" w:line="240" w:lineRule="auto"/>
        <w:ind w:firstLine="709"/>
        <w:jc w:val="both"/>
        <w:rPr>
          <w:rFonts w:ascii="Times New Roman" w:hAnsi="Times New Roman" w:cs="Times New Roman"/>
          <w:sz w:val="18"/>
          <w:szCs w:val="18"/>
        </w:rPr>
      </w:pPr>
    </w:p>
    <w:p w:rsidR="00EB4D42" w:rsidRPr="002A3D9C" w:rsidRDefault="00EB4D42" w:rsidP="00EB4D42">
      <w:pPr>
        <w:autoSpaceDE w:val="0"/>
        <w:autoSpaceDN w:val="0"/>
        <w:adjustRightInd w:val="0"/>
        <w:spacing w:after="0" w:line="240" w:lineRule="auto"/>
        <w:ind w:firstLine="709"/>
        <w:jc w:val="both"/>
        <w:rPr>
          <w:rFonts w:ascii="Times New Roman" w:hAnsi="Times New Roman" w:cs="Times New Roman"/>
          <w:sz w:val="18"/>
          <w:szCs w:val="18"/>
        </w:rPr>
      </w:pPr>
      <w:r w:rsidRPr="002A3D9C">
        <w:rPr>
          <w:rFonts w:ascii="Times New Roman" w:hAnsi="Times New Roman" w:cs="Times New Roman"/>
          <w:sz w:val="18"/>
          <w:szCs w:val="18"/>
        </w:rPr>
        <w:t>Генеральный директор</w:t>
      </w:r>
    </w:p>
    <w:p w:rsidR="00EB4D42" w:rsidRPr="002A3D9C" w:rsidRDefault="00EB4D42" w:rsidP="00EB4D42">
      <w:pPr>
        <w:spacing w:after="0" w:line="240" w:lineRule="auto"/>
        <w:ind w:firstLine="709"/>
        <w:rPr>
          <w:rFonts w:ascii="Times New Roman" w:hAnsi="Times New Roman" w:cs="Times New Roman"/>
          <w:sz w:val="18"/>
          <w:szCs w:val="18"/>
        </w:rPr>
      </w:pPr>
      <w:r w:rsidRPr="002A3D9C">
        <w:rPr>
          <w:rFonts w:ascii="Times New Roman" w:hAnsi="Times New Roman" w:cs="Times New Roman"/>
          <w:sz w:val="18"/>
          <w:szCs w:val="18"/>
        </w:rPr>
        <w:t>Патрикеев В.А.</w:t>
      </w:r>
    </w:p>
    <w:p w:rsidR="00EB4D42" w:rsidRPr="005D1DE5" w:rsidRDefault="00EB4D42" w:rsidP="00EB4D42">
      <w:pPr>
        <w:autoSpaceDE w:val="0"/>
        <w:autoSpaceDN w:val="0"/>
        <w:adjustRightInd w:val="0"/>
        <w:spacing w:after="0" w:line="240" w:lineRule="auto"/>
        <w:ind w:firstLine="709"/>
        <w:jc w:val="right"/>
        <w:rPr>
          <w:rFonts w:ascii="Times New Roman" w:hAnsi="Times New Roman" w:cs="Times New Roman"/>
          <w:b/>
          <w:i/>
          <w:sz w:val="18"/>
          <w:szCs w:val="20"/>
        </w:rPr>
      </w:pPr>
      <w:r w:rsidRPr="002A3D9C">
        <w:rPr>
          <w:rFonts w:ascii="Times New Roman" w:hAnsi="Times New Roman" w:cs="Times New Roman"/>
          <w:sz w:val="18"/>
          <w:szCs w:val="18"/>
        </w:rPr>
        <w:br w:type="page"/>
      </w:r>
      <w:r w:rsidRPr="005D1DE5">
        <w:rPr>
          <w:rFonts w:ascii="Times New Roman" w:hAnsi="Times New Roman" w:cs="Times New Roman"/>
          <w:b/>
          <w:i/>
          <w:sz w:val="18"/>
          <w:szCs w:val="20"/>
        </w:rPr>
        <w:lastRenderedPageBreak/>
        <w:t>Приложение № 2</w:t>
      </w:r>
    </w:p>
    <w:p w:rsidR="00EB4D42" w:rsidRPr="005D1DE5" w:rsidRDefault="00EB4D42" w:rsidP="00EB4D42">
      <w:pPr>
        <w:pStyle w:val="a3"/>
        <w:shd w:val="clear" w:color="auto" w:fill="FFFFFF"/>
        <w:spacing w:before="0" w:beforeAutospacing="0" w:after="0" w:afterAutospacing="0"/>
        <w:ind w:firstLine="709"/>
        <w:jc w:val="right"/>
        <w:rPr>
          <w:rStyle w:val="a4"/>
          <w:i/>
          <w:sz w:val="18"/>
          <w:szCs w:val="20"/>
          <w:bdr w:val="none" w:sz="0" w:space="0" w:color="auto" w:frame="1"/>
        </w:rPr>
      </w:pPr>
      <w:r w:rsidRPr="005D1DE5">
        <w:rPr>
          <w:b/>
          <w:i/>
          <w:sz w:val="18"/>
          <w:szCs w:val="20"/>
        </w:rPr>
        <w:t xml:space="preserve">к Договору (оферте) </w:t>
      </w:r>
      <w:r w:rsidRPr="005D1DE5">
        <w:rPr>
          <w:rStyle w:val="a4"/>
          <w:i/>
          <w:sz w:val="18"/>
          <w:szCs w:val="20"/>
          <w:bdr w:val="none" w:sz="0" w:space="0" w:color="auto" w:frame="1"/>
        </w:rPr>
        <w:t xml:space="preserve">на возмездное оказание </w:t>
      </w:r>
    </w:p>
    <w:p w:rsidR="00EB4D42" w:rsidRPr="005D1DE5" w:rsidRDefault="00EB4D42" w:rsidP="00EB4D42">
      <w:pPr>
        <w:pStyle w:val="a3"/>
        <w:shd w:val="clear" w:color="auto" w:fill="FFFFFF"/>
        <w:spacing w:before="0" w:beforeAutospacing="0" w:after="0" w:afterAutospacing="0"/>
        <w:ind w:firstLine="709"/>
        <w:jc w:val="right"/>
        <w:rPr>
          <w:rStyle w:val="a4"/>
          <w:i/>
          <w:sz w:val="18"/>
          <w:szCs w:val="20"/>
          <w:bdr w:val="none" w:sz="0" w:space="0" w:color="auto" w:frame="1"/>
        </w:rPr>
      </w:pPr>
      <w:r w:rsidRPr="005D1DE5">
        <w:rPr>
          <w:rStyle w:val="a4"/>
          <w:i/>
          <w:sz w:val="18"/>
          <w:szCs w:val="20"/>
          <w:bdr w:val="none" w:sz="0" w:space="0" w:color="auto" w:frame="1"/>
        </w:rPr>
        <w:t>гостиничных услуг на территории</w:t>
      </w:r>
    </w:p>
    <w:p w:rsidR="00EB4D42" w:rsidRPr="003C3CE6" w:rsidRDefault="00EB4D42" w:rsidP="00EB4D42">
      <w:pPr>
        <w:spacing w:after="0" w:line="240" w:lineRule="auto"/>
        <w:ind w:firstLine="709"/>
        <w:jc w:val="right"/>
        <w:rPr>
          <w:rFonts w:ascii="Times New Roman" w:hAnsi="Times New Roman" w:cs="Times New Roman"/>
          <w:sz w:val="18"/>
          <w:szCs w:val="20"/>
        </w:rPr>
      </w:pPr>
      <w:r w:rsidRPr="005D1DE5">
        <w:rPr>
          <w:rStyle w:val="a4"/>
          <w:rFonts w:ascii="Times New Roman" w:hAnsi="Times New Roman" w:cs="Times New Roman"/>
          <w:i/>
          <w:sz w:val="18"/>
          <w:szCs w:val="20"/>
          <w:bdr w:val="none" w:sz="0" w:space="0" w:color="auto" w:frame="1"/>
        </w:rPr>
        <w:t>отеля «ПАЛЬМИРА-ПАЛАС»</w:t>
      </w:r>
    </w:p>
    <w:p w:rsidR="00EB4D42" w:rsidRPr="0034647D" w:rsidRDefault="00EB4D42" w:rsidP="00EB4D42">
      <w:pPr>
        <w:spacing w:after="0" w:line="240" w:lineRule="auto"/>
        <w:rPr>
          <w:rFonts w:ascii="Times New Roman" w:hAnsi="Times New Roman" w:cs="Times New Roman"/>
          <w:sz w:val="18"/>
          <w:szCs w:val="20"/>
        </w:rPr>
      </w:pPr>
    </w:p>
    <w:p w:rsidR="00EB4D42" w:rsidRDefault="00EB4D42" w:rsidP="00EB4D42">
      <w:pPr>
        <w:autoSpaceDE w:val="0"/>
        <w:autoSpaceDN w:val="0"/>
        <w:adjustRightInd w:val="0"/>
        <w:spacing w:after="0" w:line="240" w:lineRule="auto"/>
        <w:ind w:firstLine="709"/>
        <w:jc w:val="center"/>
        <w:rPr>
          <w:rStyle w:val="a4"/>
          <w:sz w:val="18"/>
          <w:szCs w:val="20"/>
          <w:bdr w:val="none" w:sz="0" w:space="0" w:color="auto" w:frame="1"/>
        </w:rPr>
      </w:pPr>
      <w:r w:rsidRPr="0034647D">
        <w:rPr>
          <w:rStyle w:val="a4"/>
          <w:sz w:val="18"/>
          <w:szCs w:val="20"/>
          <w:bdr w:val="none" w:sz="0" w:space="0" w:color="auto" w:frame="1"/>
        </w:rPr>
        <w:t xml:space="preserve">ФОРМА </w:t>
      </w:r>
    </w:p>
    <w:p w:rsidR="00EB4D42" w:rsidRPr="0034647D" w:rsidRDefault="00EB4D42" w:rsidP="00EB4D42">
      <w:pPr>
        <w:autoSpaceDE w:val="0"/>
        <w:autoSpaceDN w:val="0"/>
        <w:adjustRightInd w:val="0"/>
        <w:spacing w:after="0" w:line="240" w:lineRule="auto"/>
        <w:ind w:firstLine="709"/>
        <w:jc w:val="center"/>
        <w:rPr>
          <w:rStyle w:val="a4"/>
          <w:sz w:val="18"/>
          <w:szCs w:val="20"/>
          <w:bdr w:val="none" w:sz="0" w:space="0" w:color="auto" w:frame="1"/>
        </w:rPr>
      </w:pPr>
      <w:r w:rsidRPr="0034647D">
        <w:rPr>
          <w:rStyle w:val="a4"/>
          <w:sz w:val="18"/>
          <w:szCs w:val="20"/>
          <w:bdr w:val="none" w:sz="0" w:space="0" w:color="auto" w:frame="1"/>
        </w:rPr>
        <w:t>УВЕДОМЛЕНИЯ О ПОДТВЕРЖДЕНИИ БРОНИРОВАНИЯ</w:t>
      </w:r>
    </w:p>
    <w:p w:rsidR="00EB4D42" w:rsidRPr="00F34E3C" w:rsidRDefault="00EB4D42" w:rsidP="00EB4D42">
      <w:pPr>
        <w:autoSpaceDE w:val="0"/>
        <w:autoSpaceDN w:val="0"/>
        <w:adjustRightInd w:val="0"/>
        <w:spacing w:after="0" w:line="240" w:lineRule="auto"/>
        <w:ind w:firstLine="709"/>
        <w:jc w:val="center"/>
        <w:rPr>
          <w:rStyle w:val="a4"/>
          <w:b w:val="0"/>
          <w:sz w:val="20"/>
          <w:szCs w:val="20"/>
          <w:bdr w:val="none" w:sz="0" w:space="0" w:color="auto" w:frame="1"/>
        </w:rPr>
      </w:pPr>
    </w:p>
    <w:tbl>
      <w:tblPr>
        <w:tblStyle w:val="ae"/>
        <w:tblW w:w="0" w:type="auto"/>
        <w:tblLook w:val="04A0" w:firstRow="1" w:lastRow="0" w:firstColumn="1" w:lastColumn="0" w:noHBand="0" w:noVBand="1"/>
      </w:tblPr>
      <w:tblGrid>
        <w:gridCol w:w="675"/>
        <w:gridCol w:w="1843"/>
        <w:gridCol w:w="1754"/>
        <w:gridCol w:w="1068"/>
        <w:gridCol w:w="1068"/>
        <w:gridCol w:w="1922"/>
        <w:gridCol w:w="1701"/>
        <w:gridCol w:w="651"/>
      </w:tblGrid>
      <w:tr w:rsidR="00EB4D42" w:rsidTr="00C02F9E">
        <w:tc>
          <w:tcPr>
            <w:tcW w:w="10682" w:type="dxa"/>
            <w:gridSpan w:val="8"/>
            <w:vAlign w:val="center"/>
          </w:tcPr>
          <w:p w:rsidR="00EB4D42" w:rsidRPr="0057316E" w:rsidRDefault="00EB4D42" w:rsidP="00C02F9E">
            <w:pPr>
              <w:autoSpaceDE w:val="0"/>
              <w:autoSpaceDN w:val="0"/>
              <w:adjustRightInd w:val="0"/>
              <w:jc w:val="center"/>
              <w:rPr>
                <w:rFonts w:ascii="Arial" w:hAnsi="Arial" w:cs="Arial"/>
                <w:b/>
                <w:sz w:val="18"/>
                <w:szCs w:val="18"/>
              </w:rPr>
            </w:pPr>
            <w:r w:rsidRPr="0057316E">
              <w:rPr>
                <w:rFonts w:ascii="Arial" w:hAnsi="Arial" w:cs="Arial"/>
                <w:b/>
                <w:sz w:val="18"/>
                <w:szCs w:val="18"/>
              </w:rPr>
              <w:t>_____________________________________________________________________________________</w:t>
            </w:r>
          </w:p>
          <w:p w:rsidR="00EB4D42" w:rsidRPr="0057316E" w:rsidRDefault="00EB4D42" w:rsidP="00C02F9E">
            <w:pPr>
              <w:autoSpaceDE w:val="0"/>
              <w:autoSpaceDN w:val="0"/>
              <w:adjustRightInd w:val="0"/>
              <w:jc w:val="center"/>
              <w:rPr>
                <w:rFonts w:ascii="Arial" w:hAnsi="Arial" w:cs="Arial"/>
                <w:b/>
                <w:sz w:val="18"/>
                <w:szCs w:val="18"/>
              </w:rPr>
            </w:pPr>
            <w:r w:rsidRPr="0057316E">
              <w:rPr>
                <w:rFonts w:ascii="Arial" w:hAnsi="Arial" w:cs="Arial"/>
                <w:b/>
                <w:sz w:val="12"/>
                <w:szCs w:val="18"/>
              </w:rPr>
              <w:t>(ФИО)</w:t>
            </w:r>
          </w:p>
        </w:tc>
      </w:tr>
      <w:tr w:rsidR="00EB4D42" w:rsidTr="00C02F9E">
        <w:trPr>
          <w:trHeight w:val="486"/>
        </w:trPr>
        <w:tc>
          <w:tcPr>
            <w:tcW w:w="10682" w:type="dxa"/>
            <w:gridSpan w:val="8"/>
            <w:vAlign w:val="center"/>
          </w:tcPr>
          <w:p w:rsidR="00EB4D42" w:rsidRPr="00386984" w:rsidRDefault="00EB4D42" w:rsidP="00C02F9E">
            <w:pPr>
              <w:autoSpaceDE w:val="0"/>
              <w:autoSpaceDN w:val="0"/>
              <w:adjustRightInd w:val="0"/>
              <w:jc w:val="center"/>
              <w:rPr>
                <w:rFonts w:ascii="Arial" w:hAnsi="Arial" w:cs="Arial"/>
                <w:b/>
                <w:sz w:val="16"/>
                <w:szCs w:val="18"/>
              </w:rPr>
            </w:pPr>
            <w:r w:rsidRPr="00386984">
              <w:rPr>
                <w:rFonts w:ascii="Arial" w:hAnsi="Arial" w:cs="Arial"/>
                <w:b/>
                <w:sz w:val="16"/>
                <w:szCs w:val="18"/>
              </w:rPr>
              <w:t>Благодарим Вас за выбор курортного отеля «ПАЛЬМИРА-ПАЛАС»</w:t>
            </w:r>
          </w:p>
          <w:p w:rsidR="00EB4D42" w:rsidRPr="0057316E" w:rsidRDefault="00EB4D42" w:rsidP="00C02F9E">
            <w:pPr>
              <w:autoSpaceDE w:val="0"/>
              <w:autoSpaceDN w:val="0"/>
              <w:adjustRightInd w:val="0"/>
              <w:jc w:val="center"/>
              <w:rPr>
                <w:rFonts w:ascii="Arial" w:hAnsi="Arial" w:cs="Arial"/>
                <w:sz w:val="18"/>
                <w:szCs w:val="18"/>
              </w:rPr>
            </w:pPr>
            <w:r w:rsidRPr="00386984">
              <w:rPr>
                <w:rFonts w:ascii="Arial" w:hAnsi="Arial" w:cs="Arial"/>
                <w:b/>
                <w:sz w:val="16"/>
                <w:szCs w:val="18"/>
              </w:rPr>
              <w:t>Мы с удовольствием подтверждаем следующие детали бронирования</w:t>
            </w: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Дата подтверждения:</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 брони:</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Тип гарантии:</w:t>
            </w: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ФИО Гостя:</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Категория номера:</w:t>
            </w: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Телефон:</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Код тарифа:</w:t>
            </w: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lang w:val="en-US"/>
              </w:rPr>
              <w:t xml:space="preserve">E-mail </w:t>
            </w:r>
            <w:r w:rsidRPr="0057316E">
              <w:rPr>
                <w:rFonts w:ascii="Arial" w:hAnsi="Arial" w:cs="Arial"/>
                <w:color w:val="808080" w:themeColor="background1" w:themeShade="80"/>
                <w:sz w:val="14"/>
                <w:szCs w:val="18"/>
              </w:rPr>
              <w:t>Гостя:</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Тип питания:</w:t>
            </w: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Компания:</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Количество взрослых:</w:t>
            </w: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Дата заезда:</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Количество детей:</w:t>
            </w: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Дата выезда:</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Количество младенцев:</w:t>
            </w: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Количество ночей:</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Общая стоимость брони:</w:t>
            </w: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Пакеты:</w:t>
            </w:r>
          </w:p>
        </w:tc>
        <w:tc>
          <w:tcPr>
            <w:tcW w:w="1754"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p>
        </w:tc>
        <w:tc>
          <w:tcPr>
            <w:tcW w:w="1701" w:type="dxa"/>
            <w:vAlign w:val="center"/>
          </w:tcPr>
          <w:p w:rsidR="00EB4D42" w:rsidRPr="0057316E" w:rsidRDefault="00EB4D42" w:rsidP="00C02F9E">
            <w:pPr>
              <w:autoSpaceDE w:val="0"/>
              <w:autoSpaceDN w:val="0"/>
              <w:adjustRightInd w:val="0"/>
              <w:jc w:val="center"/>
              <w:rPr>
                <w:rFonts w:ascii="Arial" w:hAnsi="Arial" w:cs="Arial"/>
                <w:b/>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675"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843"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lang w:val="en-US"/>
              </w:rPr>
            </w:pPr>
          </w:p>
        </w:tc>
        <w:tc>
          <w:tcPr>
            <w:tcW w:w="1754" w:type="dxa"/>
            <w:vAlign w:val="center"/>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068"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1922" w:type="dxa"/>
            <w:vAlign w:val="center"/>
          </w:tcPr>
          <w:p w:rsidR="00EB4D42" w:rsidRPr="0057316E" w:rsidRDefault="00EB4D42" w:rsidP="00C02F9E">
            <w:pPr>
              <w:autoSpaceDE w:val="0"/>
              <w:autoSpaceDN w:val="0"/>
              <w:adjustRightInd w:val="0"/>
              <w:rPr>
                <w:rFonts w:ascii="Arial" w:hAnsi="Arial" w:cs="Arial"/>
                <w:color w:val="808080" w:themeColor="background1" w:themeShade="80"/>
                <w:sz w:val="14"/>
                <w:szCs w:val="18"/>
              </w:rPr>
            </w:pPr>
          </w:p>
        </w:tc>
        <w:tc>
          <w:tcPr>
            <w:tcW w:w="1701" w:type="dxa"/>
            <w:vAlign w:val="center"/>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c>
          <w:tcPr>
            <w:tcW w:w="651" w:type="dxa"/>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p>
        </w:tc>
      </w:tr>
      <w:tr w:rsidR="00EB4D42" w:rsidTr="00C02F9E">
        <w:tc>
          <w:tcPr>
            <w:tcW w:w="10682" w:type="dxa"/>
            <w:gridSpan w:val="8"/>
          </w:tcPr>
          <w:p w:rsidR="00EB4D42" w:rsidRPr="0057316E" w:rsidRDefault="00EB4D42" w:rsidP="00C02F9E">
            <w:pPr>
              <w:autoSpaceDE w:val="0"/>
              <w:autoSpaceDN w:val="0"/>
              <w:adjustRightInd w:val="0"/>
              <w:jc w:val="center"/>
              <w:rPr>
                <w:rFonts w:ascii="Arial" w:hAnsi="Arial" w:cs="Arial"/>
                <w:color w:val="808080" w:themeColor="background1" w:themeShade="80"/>
                <w:sz w:val="14"/>
                <w:szCs w:val="18"/>
              </w:rPr>
            </w:pPr>
            <w:r w:rsidRPr="0057316E">
              <w:rPr>
                <w:rFonts w:ascii="Arial" w:hAnsi="Arial" w:cs="Arial"/>
                <w:color w:val="808080" w:themeColor="background1" w:themeShade="80"/>
                <w:sz w:val="14"/>
                <w:szCs w:val="18"/>
              </w:rPr>
              <w:t xml:space="preserve">Рады сообщить Вам, что данная бронь является </w:t>
            </w:r>
            <w:proofErr w:type="gramStart"/>
            <w:r w:rsidRPr="0057316E">
              <w:rPr>
                <w:rFonts w:ascii="Arial" w:hAnsi="Arial" w:cs="Arial"/>
                <w:color w:val="808080" w:themeColor="background1" w:themeShade="80"/>
                <w:sz w:val="14"/>
                <w:szCs w:val="18"/>
              </w:rPr>
              <w:t>гарантированной</w:t>
            </w:r>
            <w:proofErr w:type="gramEnd"/>
            <w:r w:rsidRPr="0057316E">
              <w:rPr>
                <w:rFonts w:ascii="Arial" w:hAnsi="Arial" w:cs="Arial"/>
                <w:color w:val="808080" w:themeColor="background1" w:themeShade="80"/>
                <w:sz w:val="14"/>
                <w:szCs w:val="18"/>
              </w:rPr>
              <w:t xml:space="preserve"> и мы будем держать номер за Вами в случае Вашего позднего заезда, но не более чем до 12 часов дня, следующего за днем заезда</w:t>
            </w:r>
          </w:p>
        </w:tc>
      </w:tr>
      <w:tr w:rsidR="00EB4D42" w:rsidTr="00C02F9E">
        <w:tc>
          <w:tcPr>
            <w:tcW w:w="10682" w:type="dxa"/>
            <w:gridSpan w:val="8"/>
          </w:tcPr>
          <w:p w:rsidR="00EB4D42" w:rsidRPr="0057316E" w:rsidRDefault="00EB4D42" w:rsidP="00C02F9E">
            <w:pPr>
              <w:autoSpaceDE w:val="0"/>
              <w:autoSpaceDN w:val="0"/>
              <w:adjustRightInd w:val="0"/>
              <w:jc w:val="center"/>
              <w:rPr>
                <w:rFonts w:ascii="Arial" w:hAnsi="Arial" w:cs="Arial"/>
                <w:b/>
                <w:sz w:val="14"/>
                <w:szCs w:val="18"/>
              </w:rPr>
            </w:pPr>
            <w:r w:rsidRPr="0057316E">
              <w:rPr>
                <w:rFonts w:ascii="Arial" w:hAnsi="Arial" w:cs="Arial"/>
                <w:b/>
                <w:sz w:val="14"/>
                <w:szCs w:val="18"/>
              </w:rPr>
              <w:t>ПРОСИМ ПОКАЗАТЬ ДАННОЕ ПОДТВЕРЖДЕНИЕ БРОНИРОВАНИЯ ПРИ ПОСЕЛЕНИИ НА СТОЙКЕ ОТЕЛЯ</w:t>
            </w:r>
          </w:p>
        </w:tc>
      </w:tr>
      <w:tr w:rsidR="00EB4D42" w:rsidTr="00C02F9E">
        <w:tc>
          <w:tcPr>
            <w:tcW w:w="10682" w:type="dxa"/>
            <w:gridSpan w:val="8"/>
          </w:tcPr>
          <w:p w:rsidR="00EB4D42" w:rsidRPr="00586EFA" w:rsidRDefault="00247916" w:rsidP="00C02F9E">
            <w:pPr>
              <w:autoSpaceDE w:val="0"/>
              <w:autoSpaceDN w:val="0"/>
              <w:adjustRightInd w:val="0"/>
              <w:jc w:val="center"/>
              <w:rPr>
                <w:rFonts w:ascii="Arial" w:hAnsi="Arial" w:cs="Arial"/>
                <w:b/>
                <w:sz w:val="14"/>
                <w:szCs w:val="18"/>
              </w:rPr>
            </w:pPr>
            <w:r>
              <w:rPr>
                <w:rFonts w:ascii="Arial" w:hAnsi="Arial" w:cs="Arial"/>
                <w:b/>
                <w:sz w:val="14"/>
                <w:szCs w:val="18"/>
              </w:rPr>
              <w:t>ВРЕМЯ ЗАЕЗДА – 15</w:t>
            </w:r>
            <w:r w:rsidR="00EB4D42" w:rsidRPr="00586EFA">
              <w:rPr>
                <w:rFonts w:ascii="Arial" w:hAnsi="Arial" w:cs="Arial"/>
                <w:b/>
                <w:sz w:val="14"/>
                <w:szCs w:val="18"/>
              </w:rPr>
              <w:t xml:space="preserve"> часов 00 минут (по местному времени) дня заезда / ВРЕМЯ ВЫЕЗДА – 12 часов 00 минут (по местному времени) дня выезда</w:t>
            </w:r>
          </w:p>
        </w:tc>
      </w:tr>
      <w:tr w:rsidR="00EB4D42" w:rsidTr="00C02F9E">
        <w:tc>
          <w:tcPr>
            <w:tcW w:w="10682" w:type="dxa"/>
            <w:gridSpan w:val="8"/>
          </w:tcPr>
          <w:p w:rsidR="002D1968" w:rsidRPr="003975D7" w:rsidRDefault="002D1968" w:rsidP="002D1968">
            <w:pPr>
              <w:pStyle w:val="af"/>
              <w:ind w:firstLine="142"/>
              <w:jc w:val="both"/>
              <w:rPr>
                <w:rFonts w:ascii="Arial" w:hAnsi="Arial" w:cs="Arial"/>
                <w:sz w:val="12"/>
                <w:szCs w:val="12"/>
              </w:rPr>
            </w:pPr>
            <w:r w:rsidRPr="003975D7">
              <w:rPr>
                <w:rFonts w:ascii="Arial" w:hAnsi="Arial" w:cs="Arial"/>
                <w:sz w:val="12"/>
                <w:szCs w:val="12"/>
              </w:rPr>
              <w:t xml:space="preserve">Заселение в Отель осуществляется только при условии </w:t>
            </w:r>
            <w:r>
              <w:rPr>
                <w:rFonts w:ascii="Arial" w:hAnsi="Arial" w:cs="Arial"/>
                <w:sz w:val="12"/>
                <w:szCs w:val="12"/>
              </w:rPr>
              <w:t xml:space="preserve">предъявления </w:t>
            </w:r>
            <w:r w:rsidRPr="003975D7">
              <w:rPr>
                <w:rFonts w:ascii="Arial" w:hAnsi="Arial" w:cs="Arial"/>
                <w:sz w:val="12"/>
                <w:szCs w:val="12"/>
              </w:rPr>
              <w:t>оригинал</w:t>
            </w:r>
            <w:r>
              <w:rPr>
                <w:rFonts w:ascii="Arial" w:hAnsi="Arial" w:cs="Arial"/>
                <w:sz w:val="12"/>
                <w:szCs w:val="12"/>
              </w:rPr>
              <w:t>ов</w:t>
            </w:r>
            <w:r w:rsidRPr="003975D7">
              <w:rPr>
                <w:rFonts w:ascii="Arial" w:hAnsi="Arial" w:cs="Arial"/>
                <w:sz w:val="12"/>
                <w:szCs w:val="12"/>
              </w:rPr>
              <w:t xml:space="preserve"> документ</w:t>
            </w:r>
            <w:r>
              <w:rPr>
                <w:rFonts w:ascii="Arial" w:hAnsi="Arial" w:cs="Arial"/>
                <w:sz w:val="12"/>
                <w:szCs w:val="12"/>
              </w:rPr>
              <w:t>ов</w:t>
            </w:r>
            <w:r w:rsidRPr="003975D7">
              <w:rPr>
                <w:rFonts w:ascii="Arial" w:hAnsi="Arial" w:cs="Arial"/>
                <w:sz w:val="12"/>
                <w:szCs w:val="12"/>
              </w:rPr>
              <w:t>, удостоверяющ</w:t>
            </w:r>
            <w:r>
              <w:rPr>
                <w:rFonts w:ascii="Arial" w:hAnsi="Arial" w:cs="Arial"/>
                <w:sz w:val="12"/>
                <w:szCs w:val="12"/>
              </w:rPr>
              <w:t xml:space="preserve">их </w:t>
            </w:r>
            <w:r w:rsidRPr="003975D7">
              <w:rPr>
                <w:rFonts w:ascii="Arial" w:hAnsi="Arial" w:cs="Arial"/>
                <w:sz w:val="12"/>
                <w:szCs w:val="12"/>
              </w:rPr>
              <w:t>личность</w:t>
            </w:r>
            <w:r>
              <w:rPr>
                <w:rFonts w:ascii="Arial" w:hAnsi="Arial" w:cs="Arial"/>
                <w:sz w:val="12"/>
                <w:szCs w:val="12"/>
              </w:rPr>
              <w:t xml:space="preserve"> каждого из Гостей заселяющихся по настоящей броне. </w:t>
            </w:r>
            <w:r w:rsidRPr="003975D7">
              <w:rPr>
                <w:rFonts w:ascii="Arial" w:hAnsi="Arial" w:cs="Arial"/>
                <w:sz w:val="12"/>
                <w:szCs w:val="12"/>
              </w:rPr>
              <w:t>Заселение в Отель на основании копи</w:t>
            </w:r>
            <w:r>
              <w:rPr>
                <w:rFonts w:ascii="Arial" w:hAnsi="Arial" w:cs="Arial"/>
                <w:sz w:val="12"/>
                <w:szCs w:val="12"/>
              </w:rPr>
              <w:t>й</w:t>
            </w:r>
            <w:r w:rsidRPr="003975D7">
              <w:rPr>
                <w:rFonts w:ascii="Arial" w:hAnsi="Arial" w:cs="Arial"/>
                <w:sz w:val="12"/>
                <w:szCs w:val="12"/>
              </w:rPr>
              <w:t xml:space="preserve"> документ</w:t>
            </w:r>
            <w:r>
              <w:rPr>
                <w:rFonts w:ascii="Arial" w:hAnsi="Arial" w:cs="Arial"/>
                <w:sz w:val="12"/>
                <w:szCs w:val="12"/>
              </w:rPr>
              <w:t>ов</w:t>
            </w:r>
            <w:r w:rsidRPr="003975D7">
              <w:rPr>
                <w:rFonts w:ascii="Arial" w:hAnsi="Arial" w:cs="Arial"/>
                <w:sz w:val="12"/>
                <w:szCs w:val="12"/>
              </w:rPr>
              <w:t xml:space="preserve"> (фотокопии, ксерокопии, скан копии, нотариальной копии и т.д.) не осуществляется.</w:t>
            </w:r>
            <w:r>
              <w:rPr>
                <w:rFonts w:ascii="Arial" w:hAnsi="Arial" w:cs="Arial"/>
                <w:sz w:val="12"/>
                <w:szCs w:val="12"/>
              </w:rPr>
              <w:t xml:space="preserve"> </w:t>
            </w:r>
            <w:proofErr w:type="gramStart"/>
            <w:r>
              <w:rPr>
                <w:rFonts w:ascii="Arial" w:hAnsi="Arial" w:cs="Arial"/>
                <w:sz w:val="12"/>
                <w:szCs w:val="12"/>
              </w:rPr>
              <w:t>В соответствии с законодательством Российской Федерации, документами, удостоверяющими личность являются</w:t>
            </w:r>
            <w:r w:rsidRPr="003975D7">
              <w:rPr>
                <w:rFonts w:ascii="Arial" w:hAnsi="Arial" w:cs="Arial"/>
                <w:sz w:val="12"/>
                <w:szCs w:val="12"/>
              </w:rPr>
              <w:t>: паспорт гражданина Российской Федерации, удостоверяющий личность гражданина Российской Федерации на территории Российской Федерации; паспорт гражданина СССР, удостоверяющий личность гражданина Российской Федерации, до замены его в установленный срок на паспорт гражданина Российской Федерации; свидетельство о рождении – для лица, не достигшего 14-летнего возраста;</w:t>
            </w:r>
            <w:proofErr w:type="gramEnd"/>
            <w:r w:rsidRPr="003975D7">
              <w:rPr>
                <w:rFonts w:ascii="Arial" w:hAnsi="Arial" w:cs="Arial"/>
                <w:sz w:val="12"/>
                <w:szCs w:val="12"/>
              </w:rPr>
              <w:t xml:space="preserve"> </w:t>
            </w:r>
            <w:proofErr w:type="gramStart"/>
            <w:r w:rsidRPr="003975D7">
              <w:rPr>
                <w:rFonts w:ascii="Arial" w:hAnsi="Arial" w:cs="Arial"/>
                <w:sz w:val="12"/>
                <w:szCs w:val="12"/>
              </w:rPr>
              <w:t>паспорт гражданина Российской Федерации, удостоверяющий личность гражданина Российской Федерации за пределами Российской Федерации, для лица, постоянно проживающего за пределами Российской Федерации; временное удостоверение личности гражданина Российской Федерации; паспорт иностранного гражданина либо иной документ, установленный федеральным законом или признанный в соответствии с международным договором Российской Федерацией в качестве документа, удостоверяющего личность иностранного гражданина;</w:t>
            </w:r>
            <w:proofErr w:type="gramEnd"/>
            <w:r w:rsidRPr="003975D7">
              <w:rPr>
                <w:rFonts w:ascii="Arial" w:hAnsi="Arial" w:cs="Arial"/>
                <w:sz w:val="12"/>
                <w:szCs w:val="12"/>
              </w:rPr>
              <w:t xml:space="preserve"> 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 разрешение на временное проживание лица без гражданства; </w:t>
            </w:r>
            <w:r>
              <w:rPr>
                <w:rFonts w:ascii="Arial" w:hAnsi="Arial" w:cs="Arial"/>
                <w:sz w:val="12"/>
                <w:szCs w:val="12"/>
              </w:rPr>
              <w:t>вид</w:t>
            </w:r>
            <w:r w:rsidRPr="003975D7">
              <w:rPr>
                <w:rFonts w:ascii="Arial" w:hAnsi="Arial" w:cs="Arial"/>
                <w:sz w:val="12"/>
                <w:szCs w:val="12"/>
              </w:rPr>
              <w:t xml:space="preserve"> на жительство лица без гражданства.</w:t>
            </w:r>
          </w:p>
          <w:p w:rsidR="002D1968" w:rsidRPr="003975D7" w:rsidRDefault="002D1968" w:rsidP="002D1968">
            <w:pPr>
              <w:pStyle w:val="1"/>
              <w:ind w:left="0" w:firstLine="142"/>
              <w:contextualSpacing w:val="0"/>
              <w:jc w:val="both"/>
              <w:rPr>
                <w:rFonts w:ascii="Arial" w:hAnsi="Arial" w:cs="Arial"/>
                <w:sz w:val="12"/>
                <w:szCs w:val="12"/>
              </w:rPr>
            </w:pPr>
            <w:r w:rsidRPr="003975D7">
              <w:rPr>
                <w:rFonts w:ascii="Arial" w:hAnsi="Arial" w:cs="Arial"/>
                <w:sz w:val="12"/>
                <w:szCs w:val="12"/>
              </w:rPr>
              <w:t>Заселение в Отель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при условии предоставления таким сопровождающим лицом нотариально заверенного согласия законных представителей (одного из них), а также свидетельств о рождении этих несовершеннолетних.</w:t>
            </w:r>
          </w:p>
          <w:p w:rsidR="002D1968" w:rsidRPr="003975D7" w:rsidRDefault="002D1968" w:rsidP="002D1968">
            <w:pPr>
              <w:pStyle w:val="1"/>
              <w:ind w:left="0" w:firstLine="142"/>
              <w:contextualSpacing w:val="0"/>
              <w:jc w:val="both"/>
              <w:rPr>
                <w:rFonts w:ascii="Arial" w:hAnsi="Arial" w:cs="Arial"/>
                <w:sz w:val="12"/>
                <w:szCs w:val="12"/>
              </w:rPr>
            </w:pPr>
            <w:r w:rsidRPr="003975D7">
              <w:rPr>
                <w:rFonts w:ascii="Arial" w:hAnsi="Arial" w:cs="Arial"/>
                <w:sz w:val="12"/>
                <w:szCs w:val="12"/>
              </w:rPr>
              <w:t>Заселение в Отель несовершеннолетних граждан, достигших 14-летнего возраста, в отсутствии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p w:rsidR="002D1968" w:rsidRPr="003975D7" w:rsidRDefault="002D1968" w:rsidP="002D1968">
            <w:pPr>
              <w:pStyle w:val="af"/>
              <w:ind w:firstLine="142"/>
              <w:jc w:val="both"/>
              <w:rPr>
                <w:rFonts w:ascii="Arial" w:hAnsi="Arial" w:cs="Arial"/>
                <w:sz w:val="12"/>
                <w:szCs w:val="12"/>
              </w:rPr>
            </w:pPr>
            <w:r w:rsidRPr="003975D7">
              <w:rPr>
                <w:rFonts w:ascii="Arial" w:hAnsi="Arial" w:cs="Arial"/>
                <w:sz w:val="12"/>
                <w:szCs w:val="12"/>
              </w:rPr>
              <w:t>При заселении в Отель иностранного гражданина, последний обязуется представить работнику Отеля документы, подтверждающие его право на пребывание (проживание) в Российской Федерации, а именно: миграционную карту с отметками о пересечении границы Российской Федерации; визу (если иностранному гражданину требуется виза для въезда на территорию Российской Федерации); патент на осуществление трудовой деятельности на территории Российской Федерации (а также уведомление о постановке на миграционный учёт и квитанцию об оплате патента).</w:t>
            </w:r>
          </w:p>
          <w:p w:rsidR="002D1968" w:rsidRDefault="002D1968" w:rsidP="002D1968">
            <w:pPr>
              <w:widowControl w:val="0"/>
              <w:autoSpaceDE w:val="0"/>
              <w:autoSpaceDN w:val="0"/>
              <w:adjustRightInd w:val="0"/>
              <w:ind w:firstLine="142"/>
              <w:jc w:val="both"/>
              <w:rPr>
                <w:color w:val="000000"/>
                <w:szCs w:val="14"/>
              </w:rPr>
            </w:pPr>
            <w:r w:rsidRPr="003975D7">
              <w:rPr>
                <w:rFonts w:ascii="Arial" w:hAnsi="Arial" w:cs="Arial"/>
                <w:sz w:val="12"/>
                <w:szCs w:val="12"/>
              </w:rPr>
              <w:t>При несоблюдении Гостем требований в части предоставления документов, необходимых для осуществления заселения в Отель, работник Отеля отказывает Гостю в поселении по причинам, не зависящим от Отеля.</w:t>
            </w:r>
          </w:p>
          <w:p w:rsidR="002D1968" w:rsidRPr="00307FD9" w:rsidRDefault="002D1968" w:rsidP="002D1968">
            <w:pPr>
              <w:widowControl w:val="0"/>
              <w:autoSpaceDE w:val="0"/>
              <w:autoSpaceDN w:val="0"/>
              <w:adjustRightInd w:val="0"/>
              <w:ind w:firstLine="142"/>
              <w:jc w:val="both"/>
              <w:rPr>
                <w:rStyle w:val="af2"/>
                <w:rFonts w:ascii="Arial" w:eastAsiaTheme="minorHAnsi" w:hAnsi="Arial" w:cs="Arial"/>
                <w:b w:val="0"/>
                <w:bCs w:val="0"/>
                <w:sz w:val="12"/>
                <w:szCs w:val="14"/>
                <w:shd w:val="clear" w:color="auto" w:fill="auto"/>
              </w:rPr>
            </w:pPr>
            <w:r w:rsidRPr="00307FD9">
              <w:rPr>
                <w:rStyle w:val="af2"/>
                <w:rFonts w:ascii="Arial" w:eastAsiaTheme="minorHAnsi" w:hAnsi="Arial" w:cs="Arial"/>
                <w:b w:val="0"/>
                <w:sz w:val="12"/>
                <w:szCs w:val="12"/>
              </w:rPr>
              <w:t>Работники отеля</w:t>
            </w:r>
            <w:r w:rsidRPr="00307FD9">
              <w:rPr>
                <w:rStyle w:val="af2"/>
                <w:rFonts w:ascii="Arial" w:eastAsiaTheme="minorHAnsi" w:hAnsi="Arial" w:cs="Arial"/>
                <w:sz w:val="12"/>
                <w:szCs w:val="12"/>
              </w:rPr>
              <w:t xml:space="preserve"> </w:t>
            </w:r>
            <w:r w:rsidRPr="00307FD9">
              <w:rPr>
                <w:rStyle w:val="af2"/>
                <w:rFonts w:ascii="Arial" w:eastAsiaTheme="minorHAnsi" w:hAnsi="Arial" w:cs="Arial"/>
                <w:b w:val="0"/>
                <w:sz w:val="12"/>
                <w:szCs w:val="12"/>
              </w:rPr>
              <w:t xml:space="preserve">осуществляют фактическое заселение Гостя только при условии оплаты 100 % стоимости гостиничных услуг за весь период временного проживания в номере выбранной категории. Рассрочка оплаты, а равно пост оплата не допускается. </w:t>
            </w:r>
            <w:r w:rsidRPr="00307FD9">
              <w:rPr>
                <w:rFonts w:ascii="Arial" w:hAnsi="Arial" w:cs="Arial"/>
                <w:sz w:val="12"/>
                <w:szCs w:val="14"/>
              </w:rPr>
              <w:t>В Отеле установлена посуточная оплата проживания (перерасчет суммы проживания согласно количеству часов в рамках одних гостиничных суток, не производится).</w:t>
            </w:r>
          </w:p>
          <w:p w:rsidR="002D1968" w:rsidRPr="00354B19" w:rsidRDefault="002D1968" w:rsidP="002D1968">
            <w:pPr>
              <w:widowControl w:val="0"/>
              <w:autoSpaceDE w:val="0"/>
              <w:autoSpaceDN w:val="0"/>
              <w:adjustRightInd w:val="0"/>
              <w:ind w:firstLine="142"/>
              <w:jc w:val="both"/>
              <w:rPr>
                <w:rStyle w:val="af2"/>
                <w:rFonts w:ascii="Arial" w:eastAsiaTheme="minorHAnsi" w:hAnsi="Arial" w:cs="Arial"/>
                <w:b w:val="0"/>
                <w:sz w:val="12"/>
                <w:szCs w:val="12"/>
              </w:rPr>
            </w:pPr>
            <w:proofErr w:type="gramStart"/>
            <w:r w:rsidRPr="00307FD9">
              <w:rPr>
                <w:rStyle w:val="af2"/>
                <w:rFonts w:ascii="Arial" w:eastAsiaTheme="minorHAnsi" w:hAnsi="Arial" w:cs="Arial"/>
                <w:b w:val="0"/>
                <w:sz w:val="12"/>
                <w:szCs w:val="12"/>
              </w:rPr>
              <w:t xml:space="preserve">Оплата услуг Отеля, в том числе по выставленному Счету, должна быть произведена в полном объеме не менее чем за 3 (три) календарных дня до даты заезда, а в случае, если бронирование совершается </w:t>
            </w:r>
            <w:r w:rsidRPr="00354B19">
              <w:rPr>
                <w:rStyle w:val="af2"/>
                <w:rFonts w:ascii="Arial" w:eastAsiaTheme="minorHAnsi" w:hAnsi="Arial" w:cs="Arial"/>
                <w:b w:val="0"/>
                <w:sz w:val="12"/>
                <w:szCs w:val="12"/>
              </w:rPr>
              <w:t>менее чем за 3 (три) календарных дня до заезда, оплата должна быть произведена в день выставления Счета / подтверждения бронирования.</w:t>
            </w:r>
            <w:proofErr w:type="gramEnd"/>
          </w:p>
          <w:p w:rsidR="002D1968" w:rsidRPr="00354B19" w:rsidRDefault="002D1968" w:rsidP="002D1968">
            <w:pPr>
              <w:widowControl w:val="0"/>
              <w:autoSpaceDE w:val="0"/>
              <w:autoSpaceDN w:val="0"/>
              <w:adjustRightInd w:val="0"/>
              <w:ind w:firstLine="142"/>
              <w:jc w:val="both"/>
              <w:rPr>
                <w:rFonts w:ascii="Arial" w:hAnsi="Arial" w:cs="Arial"/>
                <w:bCs/>
                <w:sz w:val="12"/>
                <w:szCs w:val="12"/>
                <w:shd w:val="clear" w:color="auto" w:fill="FFFFFF"/>
              </w:rPr>
            </w:pPr>
            <w:r w:rsidRPr="00354B19">
              <w:rPr>
                <w:rStyle w:val="af2"/>
                <w:rFonts w:ascii="Arial" w:eastAsiaTheme="minorHAnsi" w:hAnsi="Arial" w:cs="Arial"/>
                <w:b w:val="0"/>
                <w:sz w:val="12"/>
                <w:szCs w:val="12"/>
              </w:rPr>
              <w:t>В случае несвоевременной оплаты услуг, Отель оставляет за собой право:</w:t>
            </w:r>
            <w:r>
              <w:rPr>
                <w:rStyle w:val="af2"/>
                <w:rFonts w:ascii="Arial" w:eastAsiaTheme="minorHAnsi" w:hAnsi="Arial" w:cs="Arial"/>
                <w:b w:val="0"/>
                <w:sz w:val="12"/>
                <w:szCs w:val="12"/>
              </w:rPr>
              <w:t xml:space="preserve"> </w:t>
            </w:r>
            <w:r w:rsidRPr="00354B19">
              <w:rPr>
                <w:rStyle w:val="af2"/>
                <w:rFonts w:ascii="Arial" w:eastAsiaTheme="minorHAnsi" w:hAnsi="Arial" w:cs="Arial"/>
                <w:b w:val="0"/>
                <w:sz w:val="12"/>
                <w:szCs w:val="12"/>
              </w:rPr>
              <w:t>- либо в одностороннем порядке аннулировать заявку на бронирование;</w:t>
            </w:r>
            <w:r>
              <w:rPr>
                <w:rStyle w:val="af2"/>
                <w:rFonts w:ascii="Arial" w:eastAsiaTheme="minorHAnsi" w:hAnsi="Arial" w:cs="Arial"/>
                <w:b w:val="0"/>
                <w:sz w:val="12"/>
                <w:szCs w:val="12"/>
              </w:rPr>
              <w:t xml:space="preserve"> </w:t>
            </w:r>
            <w:r w:rsidRPr="00354B19">
              <w:rPr>
                <w:rStyle w:val="af2"/>
                <w:rFonts w:ascii="Arial" w:eastAsiaTheme="minorHAnsi" w:hAnsi="Arial" w:cs="Arial"/>
                <w:b w:val="0"/>
                <w:sz w:val="12"/>
                <w:szCs w:val="12"/>
              </w:rPr>
              <w:t xml:space="preserve">- либо, с Вашего согласия, сохранить бронирование гостиничных услуг на следующих условиях: такое бронирование в любом случае признается не гарантированным; в случае </w:t>
            </w:r>
            <w:proofErr w:type="spellStart"/>
            <w:r w:rsidRPr="00354B19">
              <w:rPr>
                <w:rStyle w:val="af2"/>
                <w:rFonts w:ascii="Arial" w:eastAsiaTheme="minorHAnsi" w:hAnsi="Arial" w:cs="Arial"/>
                <w:b w:val="0"/>
                <w:sz w:val="12"/>
                <w:szCs w:val="12"/>
              </w:rPr>
              <w:t>незаезда</w:t>
            </w:r>
            <w:proofErr w:type="spellEnd"/>
            <w:r w:rsidRPr="00354B19">
              <w:rPr>
                <w:rStyle w:val="af2"/>
                <w:rFonts w:ascii="Arial" w:eastAsiaTheme="minorHAnsi" w:hAnsi="Arial" w:cs="Arial"/>
                <w:b w:val="0"/>
                <w:sz w:val="12"/>
                <w:szCs w:val="12"/>
              </w:rPr>
              <w:t xml:space="preserve">, Отель оставляет за собой право выставить Вам счет на оплату услуг бронирования гостиничных номеров на срок, начиная </w:t>
            </w:r>
            <w:proofErr w:type="gramStart"/>
            <w:r w:rsidRPr="00354B19">
              <w:rPr>
                <w:rStyle w:val="af2"/>
                <w:rFonts w:ascii="Arial" w:eastAsiaTheme="minorHAnsi" w:hAnsi="Arial" w:cs="Arial"/>
                <w:b w:val="0"/>
                <w:sz w:val="12"/>
                <w:szCs w:val="12"/>
              </w:rPr>
              <w:t>с даты подтверждения</w:t>
            </w:r>
            <w:proofErr w:type="gramEnd"/>
            <w:r w:rsidRPr="00354B19">
              <w:rPr>
                <w:rStyle w:val="af2"/>
                <w:rFonts w:ascii="Arial" w:eastAsiaTheme="minorHAnsi" w:hAnsi="Arial" w:cs="Arial"/>
                <w:b w:val="0"/>
                <w:sz w:val="12"/>
                <w:szCs w:val="12"/>
              </w:rPr>
              <w:t xml:space="preserve"> бронирования и до момента наступления конечного срока для оплаты услуг Отеля; </w:t>
            </w:r>
            <w:r w:rsidRPr="00354B19">
              <w:rPr>
                <w:rFonts w:ascii="Arial" w:hAnsi="Arial" w:cs="Arial"/>
                <w:sz w:val="12"/>
                <w:szCs w:val="12"/>
              </w:rPr>
              <w:t xml:space="preserve">Отель </w:t>
            </w:r>
            <w:r w:rsidRPr="00354B19">
              <w:rPr>
                <w:rStyle w:val="af2"/>
                <w:rFonts w:ascii="Arial" w:eastAsiaTheme="minorHAnsi" w:hAnsi="Arial" w:cs="Arial"/>
                <w:b w:val="0"/>
                <w:sz w:val="12"/>
                <w:szCs w:val="12"/>
              </w:rPr>
              <w:t>оставляет за собой право удержать</w:t>
            </w:r>
            <w:r w:rsidRPr="00354B19">
              <w:rPr>
                <w:rFonts w:ascii="Arial" w:hAnsi="Arial" w:cs="Arial"/>
                <w:b/>
                <w:sz w:val="12"/>
                <w:szCs w:val="12"/>
              </w:rPr>
              <w:t xml:space="preserve"> </w:t>
            </w:r>
            <w:r w:rsidRPr="00354B19">
              <w:rPr>
                <w:rStyle w:val="af2"/>
                <w:rFonts w:ascii="Arial" w:eastAsiaTheme="minorHAnsi" w:hAnsi="Arial" w:cs="Arial"/>
                <w:b w:val="0"/>
                <w:sz w:val="12"/>
                <w:szCs w:val="12"/>
              </w:rPr>
              <w:t>компенсацию за фактический простой забронированных гостиничных номеров в размере 100 % стоимость услуг временного проживания за одни гостиничные сутки в каждом гостиничном номере.</w:t>
            </w:r>
          </w:p>
          <w:p w:rsidR="002D1968" w:rsidRPr="00354B19" w:rsidRDefault="002D1968" w:rsidP="002D1968">
            <w:pPr>
              <w:pStyle w:val="af"/>
              <w:ind w:firstLine="142"/>
              <w:jc w:val="both"/>
              <w:rPr>
                <w:rStyle w:val="af2"/>
                <w:rFonts w:ascii="Arial" w:hAnsi="Arial" w:cs="Arial"/>
                <w:b w:val="0"/>
                <w:sz w:val="12"/>
                <w:szCs w:val="12"/>
              </w:rPr>
            </w:pPr>
            <w:r w:rsidRPr="00354B19">
              <w:rPr>
                <w:rStyle w:val="af2"/>
                <w:rFonts w:ascii="Arial" w:eastAsiaTheme="minorHAnsi" w:hAnsi="Arial" w:cs="Arial"/>
                <w:b w:val="0"/>
                <w:sz w:val="12"/>
                <w:szCs w:val="12"/>
              </w:rPr>
              <w:t xml:space="preserve">Вы имеете право отказаться от оказания гостиничных услуг (аннулирование заявки на бронирование по инициативе Гостя). В случае своевременного отказа Отель осуществляет возврат 100 % уплаченной суммы. </w:t>
            </w:r>
            <w:r w:rsidRPr="00354B19">
              <w:rPr>
                <w:rStyle w:val="af2"/>
                <w:rFonts w:ascii="Arial" w:hAnsi="Arial" w:cs="Arial"/>
                <w:b w:val="0"/>
                <w:sz w:val="12"/>
                <w:szCs w:val="12"/>
              </w:rPr>
              <w:t>Своевременным стороны признают отказ, совершенный не менее</w:t>
            </w:r>
            <w:proofErr w:type="gramStart"/>
            <w:r w:rsidRPr="00354B19">
              <w:rPr>
                <w:rStyle w:val="af2"/>
                <w:rFonts w:ascii="Arial" w:hAnsi="Arial" w:cs="Arial"/>
                <w:b w:val="0"/>
                <w:sz w:val="12"/>
                <w:szCs w:val="12"/>
              </w:rPr>
              <w:t>,</w:t>
            </w:r>
            <w:proofErr w:type="gramEnd"/>
            <w:r w:rsidRPr="00354B19">
              <w:rPr>
                <w:rStyle w:val="af2"/>
                <w:rFonts w:ascii="Arial" w:hAnsi="Arial" w:cs="Arial"/>
                <w:b w:val="0"/>
                <w:sz w:val="12"/>
                <w:szCs w:val="12"/>
              </w:rPr>
              <w:t xml:space="preserve"> чем за 24 часа до времени запланированного заезда.</w:t>
            </w:r>
          </w:p>
          <w:p w:rsidR="002D1968" w:rsidRPr="00354B19" w:rsidRDefault="002D1968" w:rsidP="002D1968">
            <w:pPr>
              <w:pStyle w:val="af"/>
              <w:ind w:firstLine="142"/>
              <w:jc w:val="both"/>
              <w:rPr>
                <w:rStyle w:val="af2"/>
                <w:rFonts w:ascii="Arial" w:hAnsi="Arial" w:cs="Arial"/>
                <w:b w:val="0"/>
                <w:sz w:val="12"/>
                <w:szCs w:val="12"/>
              </w:rPr>
            </w:pPr>
            <w:r w:rsidRPr="00354B19">
              <w:rPr>
                <w:rStyle w:val="af2"/>
                <w:rFonts w:ascii="Arial" w:hAnsi="Arial" w:cs="Arial"/>
                <w:b w:val="0"/>
                <w:sz w:val="12"/>
                <w:szCs w:val="12"/>
              </w:rPr>
              <w:t>При аннулировании заявки на бронирование по Вашей инициативе менее</w:t>
            </w:r>
            <w:proofErr w:type="gramStart"/>
            <w:r w:rsidRPr="00354B19">
              <w:rPr>
                <w:rStyle w:val="af2"/>
                <w:rFonts w:ascii="Arial" w:hAnsi="Arial" w:cs="Arial"/>
                <w:b w:val="0"/>
                <w:sz w:val="12"/>
                <w:szCs w:val="12"/>
              </w:rPr>
              <w:t>,</w:t>
            </w:r>
            <w:proofErr w:type="gramEnd"/>
            <w:r w:rsidRPr="00354B19">
              <w:rPr>
                <w:rStyle w:val="af2"/>
                <w:rFonts w:ascii="Arial" w:hAnsi="Arial" w:cs="Arial"/>
                <w:b w:val="0"/>
                <w:sz w:val="12"/>
                <w:szCs w:val="12"/>
              </w:rPr>
              <w:t xml:space="preserve"> чем за 24 часа до времени запланированного заезда, Отель оставляет за собой право выставить Вам счет на оплату компенсации за фактический простой забронированных гостиничных номеров в размере 100 % стоимость услуг временного проживания за одни гостиничные сутки в каждом гостиничном номере</w:t>
            </w:r>
          </w:p>
          <w:p w:rsidR="002D1968" w:rsidRPr="00354B19" w:rsidRDefault="002D1968" w:rsidP="002D1968">
            <w:pPr>
              <w:pStyle w:val="af"/>
              <w:ind w:firstLine="142"/>
              <w:jc w:val="both"/>
              <w:rPr>
                <w:rStyle w:val="af2"/>
                <w:rFonts w:ascii="Arial" w:hAnsi="Arial" w:cs="Arial"/>
                <w:b w:val="0"/>
                <w:sz w:val="12"/>
                <w:szCs w:val="12"/>
              </w:rPr>
            </w:pPr>
            <w:proofErr w:type="gramStart"/>
            <w:r w:rsidRPr="00354B19">
              <w:rPr>
                <w:rStyle w:val="af2"/>
                <w:rFonts w:ascii="Arial" w:hAnsi="Arial" w:cs="Arial"/>
                <w:b w:val="0"/>
                <w:sz w:val="12"/>
                <w:szCs w:val="12"/>
              </w:rPr>
              <w:t>При не заезде Отель оставляет за собой право: - выставить Вам счет на оплату услуг бронирования гостиничных номеров на срок, начиная с даты подтверждения бронирования и до момента аннулирования заявки по Вашей инициативе; - удержать компенсацию за фактический простой забронированных гостиничных номеров в размере 100 % стоимость услуг временного проживания за одни гостиничные сутки в каждом гостиничном номере.</w:t>
            </w:r>
            <w:proofErr w:type="gramEnd"/>
          </w:p>
          <w:p w:rsidR="002D1968" w:rsidRPr="00354B19" w:rsidRDefault="002D1968" w:rsidP="002D1968">
            <w:pPr>
              <w:widowControl w:val="0"/>
              <w:autoSpaceDE w:val="0"/>
              <w:autoSpaceDN w:val="0"/>
              <w:adjustRightInd w:val="0"/>
              <w:ind w:firstLine="142"/>
              <w:jc w:val="both"/>
              <w:rPr>
                <w:rStyle w:val="af2"/>
                <w:rFonts w:ascii="Arial" w:eastAsiaTheme="minorHAnsi" w:hAnsi="Arial" w:cs="Arial"/>
                <w:b w:val="0"/>
                <w:sz w:val="12"/>
                <w:szCs w:val="12"/>
              </w:rPr>
            </w:pPr>
            <w:r w:rsidRPr="00354B19">
              <w:rPr>
                <w:rStyle w:val="af2"/>
                <w:rFonts w:ascii="Arial" w:eastAsiaTheme="minorHAnsi" w:hAnsi="Arial" w:cs="Arial"/>
                <w:b w:val="0"/>
                <w:sz w:val="12"/>
                <w:szCs w:val="12"/>
              </w:rPr>
              <w:t>Стоимость услуг бронирования составляет 600 (шестьсот) рублей за одни гостиничные сутки бронирования одного гостиничного номера (любое неполное количество часов в рамках гостиничных суток считается полными гостиничными сутками).</w:t>
            </w:r>
          </w:p>
          <w:p w:rsidR="002D1968" w:rsidRPr="00354B19" w:rsidRDefault="002D1968" w:rsidP="002D1968">
            <w:pPr>
              <w:widowControl w:val="0"/>
              <w:autoSpaceDE w:val="0"/>
              <w:autoSpaceDN w:val="0"/>
              <w:adjustRightInd w:val="0"/>
              <w:ind w:firstLine="142"/>
              <w:jc w:val="both"/>
              <w:rPr>
                <w:rFonts w:ascii="Arial" w:hAnsi="Arial" w:cs="Arial"/>
                <w:color w:val="000000"/>
                <w:sz w:val="12"/>
                <w:szCs w:val="12"/>
              </w:rPr>
            </w:pPr>
            <w:r w:rsidRPr="00354B19">
              <w:rPr>
                <w:rFonts w:ascii="Arial" w:hAnsi="Arial" w:cs="Arial"/>
                <w:color w:val="000000"/>
                <w:sz w:val="12"/>
                <w:szCs w:val="12"/>
              </w:rPr>
              <w:t xml:space="preserve">Аннуляция бронирования и удержание стоимости аннулированных услуг по </w:t>
            </w:r>
            <w:proofErr w:type="spellStart"/>
            <w:r w:rsidRPr="00354B19">
              <w:rPr>
                <w:rFonts w:ascii="Arial" w:hAnsi="Arial" w:cs="Arial"/>
                <w:color w:val="000000"/>
                <w:sz w:val="12"/>
                <w:szCs w:val="12"/>
              </w:rPr>
              <w:t>акционным</w:t>
            </w:r>
            <w:proofErr w:type="spellEnd"/>
            <w:r w:rsidRPr="00354B19">
              <w:rPr>
                <w:rFonts w:ascii="Arial" w:hAnsi="Arial" w:cs="Arial"/>
                <w:color w:val="000000"/>
                <w:sz w:val="12"/>
                <w:szCs w:val="12"/>
              </w:rPr>
              <w:t xml:space="preserve"> тарифам и специальным предложениям осуществляется в соответствии с условиями таких акций опубликованных на официальном сайте Отеля - </w:t>
            </w:r>
            <w:hyperlink r:id="rId10" w:history="1">
              <w:r w:rsidRPr="00354B19">
                <w:rPr>
                  <w:rFonts w:ascii="Arial" w:hAnsi="Arial" w:cs="Arial"/>
                  <w:color w:val="0000FF"/>
                  <w:sz w:val="12"/>
                  <w:szCs w:val="12"/>
                  <w:u w:val="single"/>
                </w:rPr>
                <w:t>www.palmira-palace.com</w:t>
              </w:r>
            </w:hyperlink>
            <w:r w:rsidRPr="00354B19">
              <w:rPr>
                <w:rFonts w:ascii="Arial" w:hAnsi="Arial" w:cs="Arial"/>
                <w:color w:val="000000"/>
                <w:sz w:val="12"/>
                <w:szCs w:val="12"/>
              </w:rPr>
              <w:t>.</w:t>
            </w:r>
          </w:p>
          <w:p w:rsidR="002D1968" w:rsidRPr="00354B19" w:rsidRDefault="002D1968" w:rsidP="002D1968">
            <w:pPr>
              <w:widowControl w:val="0"/>
              <w:autoSpaceDE w:val="0"/>
              <w:autoSpaceDN w:val="0"/>
              <w:adjustRightInd w:val="0"/>
              <w:ind w:firstLine="142"/>
              <w:jc w:val="both"/>
              <w:rPr>
                <w:rFonts w:ascii="Arial" w:hAnsi="Arial" w:cs="Arial"/>
                <w:sz w:val="12"/>
                <w:szCs w:val="12"/>
              </w:rPr>
            </w:pPr>
            <w:r w:rsidRPr="00354B19">
              <w:rPr>
                <w:rFonts w:ascii="Arial" w:hAnsi="Arial" w:cs="Arial"/>
                <w:sz w:val="12"/>
                <w:szCs w:val="12"/>
              </w:rPr>
              <w:t>Внесение изменений в услуги в части изменения имен Гостей, возможно, не менее чем за 24 часа до даты заезда.</w:t>
            </w:r>
          </w:p>
          <w:p w:rsidR="002D1968" w:rsidRPr="00354B19" w:rsidRDefault="002D1968" w:rsidP="002D1968">
            <w:pPr>
              <w:widowControl w:val="0"/>
              <w:autoSpaceDE w:val="0"/>
              <w:autoSpaceDN w:val="0"/>
              <w:adjustRightInd w:val="0"/>
              <w:ind w:firstLine="142"/>
              <w:jc w:val="both"/>
              <w:rPr>
                <w:rStyle w:val="af2"/>
                <w:rFonts w:ascii="Arial" w:eastAsiaTheme="minorHAnsi" w:hAnsi="Arial" w:cs="Arial"/>
                <w:b w:val="0"/>
                <w:sz w:val="12"/>
                <w:szCs w:val="12"/>
              </w:rPr>
            </w:pPr>
            <w:proofErr w:type="gramStart"/>
            <w:r w:rsidRPr="00354B19">
              <w:rPr>
                <w:rFonts w:ascii="Arial" w:hAnsi="Arial" w:cs="Arial"/>
                <w:sz w:val="12"/>
                <w:szCs w:val="12"/>
              </w:rPr>
              <w:t xml:space="preserve">Внесение изменений в части изменения условий оказания услуг (категории номера, увеличение/уменьшение срока пребывания, увеличение/уменьшение количества номеров, пожеланий по размещению номеров, набор включенных в пакет услуг, изменение типа питания, изменение медицинской программы и т.д.) могут быть внесены не менее чем </w:t>
            </w:r>
            <w:r w:rsidRPr="00354B19">
              <w:rPr>
                <w:rStyle w:val="af2"/>
                <w:rFonts w:ascii="Arial" w:eastAsiaTheme="minorHAnsi" w:hAnsi="Arial" w:cs="Arial"/>
                <w:b w:val="0"/>
                <w:sz w:val="12"/>
                <w:szCs w:val="12"/>
              </w:rPr>
              <w:t>за 3 (три) календарных дня до даты заезда, при условии наличия фактической возможности внесения изменений у Отеля.</w:t>
            </w:r>
            <w:proofErr w:type="gramEnd"/>
          </w:p>
          <w:p w:rsidR="002D1968" w:rsidRPr="00354B19" w:rsidRDefault="002D1968" w:rsidP="002D1968">
            <w:pPr>
              <w:widowControl w:val="0"/>
              <w:autoSpaceDE w:val="0"/>
              <w:autoSpaceDN w:val="0"/>
              <w:adjustRightInd w:val="0"/>
              <w:ind w:firstLine="142"/>
              <w:jc w:val="both"/>
              <w:rPr>
                <w:rStyle w:val="af2"/>
                <w:rFonts w:ascii="Arial" w:eastAsiaTheme="minorHAnsi" w:hAnsi="Arial" w:cs="Arial"/>
                <w:b w:val="0"/>
                <w:bCs w:val="0"/>
                <w:color w:val="000000"/>
                <w:sz w:val="12"/>
                <w:szCs w:val="12"/>
                <w:shd w:val="clear" w:color="auto" w:fill="auto"/>
              </w:rPr>
            </w:pPr>
            <w:r w:rsidRPr="00354B19">
              <w:rPr>
                <w:rStyle w:val="af2"/>
                <w:rFonts w:ascii="Arial" w:eastAsiaTheme="minorHAnsi" w:hAnsi="Arial" w:cs="Arial"/>
                <w:b w:val="0"/>
                <w:sz w:val="12"/>
                <w:szCs w:val="12"/>
              </w:rPr>
              <w:t>Внесение изменений в гостиничные услуги, включенные в пакеты услуг (услуги проживания, медицинские программы и т.д.) после заезда осуществляется на усмотрение Отеля и за дополнительную плату.</w:t>
            </w:r>
            <w:r w:rsidRPr="00354B19">
              <w:rPr>
                <w:rFonts w:ascii="Arial" w:hAnsi="Arial" w:cs="Arial"/>
                <w:color w:val="000000"/>
                <w:sz w:val="12"/>
                <w:szCs w:val="12"/>
              </w:rPr>
              <w:t xml:space="preserve"> </w:t>
            </w:r>
            <w:r w:rsidRPr="00354B19">
              <w:rPr>
                <w:rFonts w:ascii="Arial" w:eastAsia="Times New Roman" w:hAnsi="Arial" w:cs="Arial"/>
                <w:bCs/>
                <w:color w:val="000000"/>
                <w:sz w:val="12"/>
                <w:szCs w:val="12"/>
              </w:rPr>
              <w:t>Изменение типа питания, а равно отказ от оплаченного типа питания, включенного в пакет гостиничных услуг, после заезда в Отель, не производится. Отель не осуществляет возврат денежных средств, оплаченных за тип питания, включенный в пакеты гостиничных услуг.</w:t>
            </w:r>
          </w:p>
          <w:p w:rsidR="002D1968" w:rsidRPr="00354B19" w:rsidRDefault="002D1968" w:rsidP="002D1968">
            <w:pPr>
              <w:widowControl w:val="0"/>
              <w:autoSpaceDE w:val="0"/>
              <w:autoSpaceDN w:val="0"/>
              <w:adjustRightInd w:val="0"/>
              <w:ind w:firstLine="142"/>
              <w:jc w:val="both"/>
              <w:rPr>
                <w:rFonts w:ascii="Arial" w:hAnsi="Arial" w:cs="Arial"/>
                <w:sz w:val="12"/>
                <w:szCs w:val="12"/>
              </w:rPr>
            </w:pPr>
            <w:r w:rsidRPr="00354B19">
              <w:rPr>
                <w:rStyle w:val="af2"/>
                <w:rFonts w:ascii="Arial" w:eastAsiaTheme="minorHAnsi" w:hAnsi="Arial" w:cs="Arial"/>
                <w:b w:val="0"/>
                <w:sz w:val="12"/>
                <w:szCs w:val="12"/>
              </w:rPr>
              <w:t>При заезде позднее запланированного времени (в день заезда), но ранее расчетного часа дня, следующего за днем заезда, Отель оставляет за собой право удержать с Вас 100 % стоимость услуг временного проживания за одни гостиничные сутки в каждом гостиничном номере в качестве компенсации за фактический простой номеров.</w:t>
            </w:r>
          </w:p>
          <w:p w:rsidR="002D1968" w:rsidRPr="00AF44BB" w:rsidRDefault="002D1968" w:rsidP="002D1968">
            <w:pPr>
              <w:widowControl w:val="0"/>
              <w:autoSpaceDE w:val="0"/>
              <w:autoSpaceDN w:val="0"/>
              <w:adjustRightInd w:val="0"/>
              <w:ind w:firstLine="142"/>
              <w:jc w:val="both"/>
              <w:rPr>
                <w:rFonts w:ascii="Arial" w:hAnsi="Arial" w:cs="Arial"/>
                <w:b/>
                <w:bCs/>
                <w:color w:val="000000"/>
                <w:sz w:val="12"/>
                <w:szCs w:val="12"/>
              </w:rPr>
            </w:pPr>
            <w:r w:rsidRPr="00354B19">
              <w:rPr>
                <w:rFonts w:ascii="Arial" w:hAnsi="Arial" w:cs="Arial"/>
                <w:b/>
                <w:bCs/>
                <w:color w:val="000000"/>
                <w:sz w:val="12"/>
                <w:szCs w:val="12"/>
              </w:rPr>
              <w:t>Приглашаем Вас на вкусный и полезный шведский стол</w:t>
            </w:r>
            <w:r w:rsidRPr="00AF44BB">
              <w:rPr>
                <w:rFonts w:ascii="Arial" w:hAnsi="Arial" w:cs="Arial"/>
                <w:b/>
                <w:bCs/>
                <w:color w:val="000000"/>
                <w:sz w:val="12"/>
                <w:szCs w:val="12"/>
              </w:rPr>
              <w:t xml:space="preserve"> в ресторан «</w:t>
            </w:r>
            <w:proofErr w:type="spellStart"/>
            <w:r w:rsidRPr="00AF44BB">
              <w:rPr>
                <w:rFonts w:ascii="Arial" w:hAnsi="Arial" w:cs="Arial"/>
                <w:b/>
                <w:bCs/>
                <w:color w:val="000000"/>
                <w:sz w:val="12"/>
                <w:szCs w:val="12"/>
              </w:rPr>
              <w:t>Paradiso</w:t>
            </w:r>
            <w:proofErr w:type="spellEnd"/>
            <w:r w:rsidRPr="00AF44BB">
              <w:rPr>
                <w:rFonts w:ascii="Arial" w:hAnsi="Arial" w:cs="Arial"/>
                <w:b/>
                <w:bCs/>
                <w:color w:val="000000"/>
                <w:sz w:val="12"/>
                <w:szCs w:val="12"/>
              </w:rPr>
              <w:t>».</w:t>
            </w:r>
          </w:p>
          <w:p w:rsidR="002D1968" w:rsidRPr="00CE5690" w:rsidRDefault="002D1968" w:rsidP="002D1968">
            <w:pPr>
              <w:widowControl w:val="0"/>
              <w:autoSpaceDE w:val="0"/>
              <w:autoSpaceDN w:val="0"/>
              <w:adjustRightInd w:val="0"/>
              <w:ind w:firstLine="142"/>
              <w:jc w:val="both"/>
              <w:rPr>
                <w:rFonts w:ascii="Arial" w:hAnsi="Arial" w:cs="Arial"/>
                <w:color w:val="000000"/>
                <w:sz w:val="12"/>
                <w:szCs w:val="12"/>
              </w:rPr>
            </w:pPr>
            <w:r w:rsidRPr="00CE5690">
              <w:rPr>
                <w:rFonts w:ascii="Arial" w:hAnsi="Arial" w:cs="Arial"/>
                <w:color w:val="000000"/>
                <w:sz w:val="12"/>
                <w:szCs w:val="12"/>
              </w:rPr>
              <w:t>Время обслуживания: Завтрак 07:00-11:00 / Обед 13:00-15:00 / Ужин 18:00-20:00</w:t>
            </w:r>
          </w:p>
          <w:p w:rsidR="002D1968" w:rsidRPr="00F76E80" w:rsidRDefault="002D1968" w:rsidP="002D1968">
            <w:pPr>
              <w:widowControl w:val="0"/>
              <w:autoSpaceDE w:val="0"/>
              <w:autoSpaceDN w:val="0"/>
              <w:adjustRightInd w:val="0"/>
              <w:ind w:firstLine="142"/>
              <w:jc w:val="both"/>
              <w:rPr>
                <w:rFonts w:ascii="Arial" w:hAnsi="Arial" w:cs="Arial"/>
                <w:color w:val="000000"/>
                <w:sz w:val="12"/>
                <w:szCs w:val="12"/>
              </w:rPr>
            </w:pPr>
            <w:r w:rsidRPr="00CE5690">
              <w:rPr>
                <w:rFonts w:ascii="Arial" w:hAnsi="Arial" w:cs="Arial"/>
                <w:color w:val="000000"/>
                <w:sz w:val="12"/>
                <w:szCs w:val="12"/>
              </w:rPr>
              <w:t>Вы всегда можете приобрести дополнительные обеды и ужины, обратившись к портье Отеля</w:t>
            </w:r>
            <w:r w:rsidRPr="00F76E80">
              <w:rPr>
                <w:rFonts w:ascii="Arial" w:hAnsi="Arial" w:cs="Arial"/>
                <w:color w:val="000000"/>
                <w:sz w:val="12"/>
                <w:szCs w:val="12"/>
              </w:rPr>
              <w:t>.</w:t>
            </w:r>
          </w:p>
          <w:p w:rsidR="002D1968" w:rsidRPr="0050208C" w:rsidRDefault="002D1968" w:rsidP="002D1968">
            <w:pPr>
              <w:widowControl w:val="0"/>
              <w:autoSpaceDE w:val="0"/>
              <w:autoSpaceDN w:val="0"/>
              <w:adjustRightInd w:val="0"/>
              <w:ind w:firstLine="142"/>
              <w:jc w:val="both"/>
              <w:rPr>
                <w:rFonts w:ascii="Arial" w:eastAsia="Times New Roman" w:hAnsi="Arial" w:cs="Arial"/>
                <w:color w:val="000000"/>
                <w:sz w:val="12"/>
                <w:szCs w:val="14"/>
              </w:rPr>
            </w:pPr>
            <w:r w:rsidRPr="0050208C">
              <w:rPr>
                <w:rFonts w:ascii="Arial" w:eastAsia="Times New Roman" w:hAnsi="Arial" w:cs="Arial"/>
                <w:color w:val="000000"/>
                <w:sz w:val="12"/>
                <w:szCs w:val="14"/>
              </w:rPr>
              <w:t xml:space="preserve">После первого визита Вам будет выдана клубная карта «БУКЕТ ПАЛЬМИРЫ» SILVER с 5% скидкой на услуги Отеля. Более подробная информация на сайте - </w:t>
            </w:r>
            <w:hyperlink r:id="rId11" w:history="1">
              <w:r w:rsidRPr="0050208C">
                <w:rPr>
                  <w:rFonts w:ascii="Arial" w:eastAsia="Times New Roman" w:hAnsi="Arial" w:cs="Arial"/>
                  <w:color w:val="0000FF"/>
                  <w:sz w:val="12"/>
                  <w:szCs w:val="14"/>
                  <w:u w:val="single"/>
                </w:rPr>
                <w:t>www.palmira-palace.com</w:t>
              </w:r>
            </w:hyperlink>
            <w:r w:rsidRPr="0050208C">
              <w:rPr>
                <w:rFonts w:ascii="Arial" w:eastAsia="Times New Roman" w:hAnsi="Arial" w:cs="Arial"/>
                <w:color w:val="000000"/>
                <w:sz w:val="12"/>
                <w:szCs w:val="14"/>
              </w:rPr>
              <w:t xml:space="preserve">. </w:t>
            </w:r>
          </w:p>
          <w:p w:rsidR="00EB4D42" w:rsidRDefault="002D1968" w:rsidP="002D1968">
            <w:pPr>
              <w:autoSpaceDE w:val="0"/>
              <w:autoSpaceDN w:val="0"/>
              <w:adjustRightInd w:val="0"/>
              <w:jc w:val="center"/>
              <w:rPr>
                <w:rFonts w:ascii="Arial" w:hAnsi="Arial" w:cs="Arial"/>
                <w:color w:val="000000"/>
                <w:sz w:val="12"/>
                <w:szCs w:val="14"/>
              </w:rPr>
            </w:pPr>
            <w:r w:rsidRPr="0050208C">
              <w:rPr>
                <w:rFonts w:ascii="Arial" w:hAnsi="Arial" w:cs="Arial"/>
                <w:color w:val="000000"/>
                <w:sz w:val="12"/>
                <w:szCs w:val="14"/>
              </w:rPr>
              <w:t xml:space="preserve">Также хотим напомнить, что каждый номер в </w:t>
            </w:r>
            <w:r>
              <w:rPr>
                <w:rFonts w:ascii="Arial" w:hAnsi="Arial" w:cs="Arial"/>
                <w:color w:val="000000"/>
                <w:sz w:val="12"/>
                <w:szCs w:val="14"/>
              </w:rPr>
              <w:t>Отеле</w:t>
            </w:r>
            <w:r w:rsidRPr="0050208C">
              <w:rPr>
                <w:rFonts w:ascii="Arial" w:hAnsi="Arial" w:cs="Arial"/>
                <w:color w:val="000000"/>
                <w:sz w:val="12"/>
                <w:szCs w:val="14"/>
              </w:rPr>
              <w:t xml:space="preserve"> уникален и не похож на другие, поэтому площадь номера и размер балкона могут отличаться в номерах одной и той же категории.</w:t>
            </w:r>
          </w:p>
          <w:p w:rsidR="00247916" w:rsidRPr="0057316E" w:rsidRDefault="00247916" w:rsidP="002D1968">
            <w:pPr>
              <w:autoSpaceDE w:val="0"/>
              <w:autoSpaceDN w:val="0"/>
              <w:adjustRightInd w:val="0"/>
              <w:jc w:val="center"/>
              <w:rPr>
                <w:rFonts w:ascii="Arial" w:hAnsi="Arial" w:cs="Arial"/>
                <w:sz w:val="14"/>
                <w:szCs w:val="18"/>
              </w:rPr>
            </w:pPr>
          </w:p>
        </w:tc>
      </w:tr>
    </w:tbl>
    <w:p w:rsidR="00EB4D42" w:rsidRDefault="00EB4D42" w:rsidP="00EB4D42">
      <w:pPr>
        <w:autoSpaceDE w:val="0"/>
        <w:autoSpaceDN w:val="0"/>
        <w:adjustRightInd w:val="0"/>
        <w:spacing w:after="0" w:line="240" w:lineRule="auto"/>
        <w:ind w:firstLine="709"/>
        <w:jc w:val="both"/>
        <w:rPr>
          <w:rFonts w:ascii="Times New Roman" w:hAnsi="Times New Roman" w:cs="Times New Roman"/>
          <w:b/>
          <w:sz w:val="18"/>
          <w:szCs w:val="20"/>
        </w:rPr>
      </w:pPr>
    </w:p>
    <w:p w:rsidR="00EB4D42" w:rsidRPr="0034647D" w:rsidRDefault="00EB4D42" w:rsidP="00EB4D42">
      <w:pPr>
        <w:autoSpaceDE w:val="0"/>
        <w:autoSpaceDN w:val="0"/>
        <w:adjustRightInd w:val="0"/>
        <w:spacing w:after="0" w:line="240" w:lineRule="auto"/>
        <w:ind w:firstLine="709"/>
        <w:jc w:val="both"/>
        <w:rPr>
          <w:rFonts w:ascii="Times New Roman" w:hAnsi="Times New Roman" w:cs="Times New Roman"/>
          <w:b/>
          <w:sz w:val="18"/>
          <w:szCs w:val="20"/>
        </w:rPr>
      </w:pPr>
      <w:r w:rsidRPr="0034647D">
        <w:rPr>
          <w:rFonts w:ascii="Times New Roman" w:hAnsi="Times New Roman" w:cs="Times New Roman"/>
          <w:b/>
          <w:sz w:val="18"/>
          <w:szCs w:val="20"/>
        </w:rPr>
        <w:t>УТВЕРЖДЕНО:</w:t>
      </w:r>
    </w:p>
    <w:p w:rsidR="00EB4D42" w:rsidRPr="0034647D" w:rsidRDefault="00EB4D42" w:rsidP="00EB4D42">
      <w:pPr>
        <w:autoSpaceDE w:val="0"/>
        <w:autoSpaceDN w:val="0"/>
        <w:adjustRightInd w:val="0"/>
        <w:spacing w:after="0" w:line="240" w:lineRule="auto"/>
        <w:ind w:firstLine="709"/>
        <w:jc w:val="both"/>
        <w:rPr>
          <w:rFonts w:ascii="Times New Roman" w:hAnsi="Times New Roman" w:cs="Times New Roman"/>
          <w:sz w:val="18"/>
          <w:szCs w:val="20"/>
        </w:rPr>
      </w:pPr>
      <w:r w:rsidRPr="0034647D">
        <w:rPr>
          <w:rFonts w:ascii="Times New Roman" w:hAnsi="Times New Roman" w:cs="Times New Roman"/>
          <w:b/>
          <w:sz w:val="18"/>
          <w:szCs w:val="20"/>
        </w:rPr>
        <w:t>Общество с ограниченной ответственностью «ПАЛЬМИРА-ПАЛАС»</w:t>
      </w:r>
      <w:r w:rsidRPr="0034647D">
        <w:rPr>
          <w:rFonts w:ascii="Times New Roman" w:hAnsi="Times New Roman" w:cs="Times New Roman"/>
          <w:sz w:val="18"/>
          <w:szCs w:val="20"/>
        </w:rPr>
        <w:t xml:space="preserve"> (сокращенно – ООО «ПАЛЬМИРА-ПАЛАС»), ОГРН 1149102076837, ИНН 9103009001, КПП 910301001, расчетный счет 40702810040010000136, открытый в РНКБ БАНК (ПАО), г. Симферополь, </w:t>
      </w:r>
      <w:proofErr w:type="gramStart"/>
      <w:r w:rsidRPr="0034647D">
        <w:rPr>
          <w:rFonts w:ascii="Times New Roman" w:hAnsi="Times New Roman" w:cs="Times New Roman"/>
          <w:sz w:val="18"/>
          <w:szCs w:val="20"/>
        </w:rPr>
        <w:t>к</w:t>
      </w:r>
      <w:proofErr w:type="gramEnd"/>
      <w:r w:rsidRPr="0034647D">
        <w:rPr>
          <w:rFonts w:ascii="Times New Roman" w:hAnsi="Times New Roman" w:cs="Times New Roman"/>
          <w:sz w:val="18"/>
          <w:szCs w:val="20"/>
        </w:rPr>
        <w:t>/с 30101810335100000607, БИК банка 043510607, адрес: Республика Крым, город Ялта, пгт. Курпаты, Алупкинское шоссе, 12-А, корпус 1, в лице генерального директора Патрикеева Владимира Александровича, действующего на основании Устава.</w:t>
      </w:r>
    </w:p>
    <w:p w:rsidR="00EB4D42" w:rsidRPr="0034647D" w:rsidRDefault="00EB4D42" w:rsidP="00EB4D42">
      <w:pPr>
        <w:autoSpaceDE w:val="0"/>
        <w:autoSpaceDN w:val="0"/>
        <w:adjustRightInd w:val="0"/>
        <w:spacing w:after="0" w:line="240" w:lineRule="auto"/>
        <w:ind w:firstLine="709"/>
        <w:jc w:val="both"/>
        <w:rPr>
          <w:rFonts w:ascii="Times New Roman" w:hAnsi="Times New Roman" w:cs="Times New Roman"/>
          <w:sz w:val="18"/>
          <w:szCs w:val="20"/>
        </w:rPr>
      </w:pPr>
    </w:p>
    <w:p w:rsidR="00EB4D42" w:rsidRPr="0034647D" w:rsidRDefault="00EB4D42" w:rsidP="00EB4D42">
      <w:pPr>
        <w:autoSpaceDE w:val="0"/>
        <w:autoSpaceDN w:val="0"/>
        <w:adjustRightInd w:val="0"/>
        <w:spacing w:after="0" w:line="240" w:lineRule="auto"/>
        <w:ind w:firstLine="709"/>
        <w:jc w:val="both"/>
        <w:rPr>
          <w:rFonts w:ascii="Times New Roman" w:hAnsi="Times New Roman" w:cs="Times New Roman"/>
          <w:sz w:val="18"/>
          <w:szCs w:val="20"/>
        </w:rPr>
      </w:pPr>
      <w:r w:rsidRPr="0034647D">
        <w:rPr>
          <w:rFonts w:ascii="Times New Roman" w:hAnsi="Times New Roman" w:cs="Times New Roman"/>
          <w:sz w:val="18"/>
          <w:szCs w:val="20"/>
        </w:rPr>
        <w:t>Генеральный директор</w:t>
      </w:r>
    </w:p>
    <w:p w:rsidR="00EB4D42" w:rsidRPr="0034647D" w:rsidRDefault="00EB4D42" w:rsidP="00EB4D42">
      <w:pPr>
        <w:spacing w:after="0" w:line="240" w:lineRule="auto"/>
        <w:ind w:firstLine="709"/>
        <w:rPr>
          <w:rFonts w:ascii="Times New Roman" w:hAnsi="Times New Roman" w:cs="Times New Roman"/>
          <w:sz w:val="18"/>
          <w:szCs w:val="20"/>
        </w:rPr>
      </w:pPr>
      <w:r w:rsidRPr="0034647D">
        <w:rPr>
          <w:rFonts w:ascii="Times New Roman" w:hAnsi="Times New Roman" w:cs="Times New Roman"/>
          <w:sz w:val="18"/>
          <w:szCs w:val="20"/>
        </w:rPr>
        <w:t>Патрикеев В.А.</w:t>
      </w:r>
    </w:p>
    <w:p w:rsidR="00623C0F" w:rsidRPr="0034647D" w:rsidRDefault="00623C0F" w:rsidP="00EB4D42">
      <w:pPr>
        <w:pStyle w:val="a3"/>
        <w:shd w:val="clear" w:color="auto" w:fill="FFFFFF"/>
        <w:spacing w:before="0" w:beforeAutospacing="0" w:after="0" w:afterAutospacing="0"/>
        <w:ind w:firstLine="709"/>
        <w:jc w:val="center"/>
        <w:rPr>
          <w:sz w:val="18"/>
          <w:szCs w:val="20"/>
        </w:rPr>
      </w:pPr>
    </w:p>
    <w:sectPr w:rsidR="00623C0F" w:rsidRPr="0034647D" w:rsidSect="009F77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C68"/>
    <w:multiLevelType w:val="multilevel"/>
    <w:tmpl w:val="030680D4"/>
    <w:lvl w:ilvl="0">
      <w:start w:val="3"/>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
    <w:nsid w:val="0B2E077E"/>
    <w:multiLevelType w:val="multilevel"/>
    <w:tmpl w:val="14380B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435B7D"/>
    <w:multiLevelType w:val="multilevel"/>
    <w:tmpl w:val="B9BAC0D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sz w:val="19"/>
        <w:szCs w:val="19"/>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nsid w:val="0E562AA7"/>
    <w:multiLevelType w:val="hybridMultilevel"/>
    <w:tmpl w:val="F1A05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861B2B"/>
    <w:multiLevelType w:val="multilevel"/>
    <w:tmpl w:val="47B2ED48"/>
    <w:lvl w:ilvl="0">
      <w:start w:val="6"/>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5">
    <w:nsid w:val="126E4467"/>
    <w:multiLevelType w:val="multilevel"/>
    <w:tmpl w:val="030680D4"/>
    <w:lvl w:ilvl="0">
      <w:start w:val="3"/>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6">
    <w:nsid w:val="17096F32"/>
    <w:multiLevelType w:val="multilevel"/>
    <w:tmpl w:val="7BF4A4B4"/>
    <w:lvl w:ilvl="0">
      <w:start w:val="3"/>
      <w:numFmt w:val="decimal"/>
      <w:lvlText w:val="%1."/>
      <w:lvlJc w:val="left"/>
      <w:pPr>
        <w:ind w:left="405" w:hanging="405"/>
      </w:pPr>
      <w:rPr>
        <w:rFonts w:hint="default"/>
        <w:b/>
      </w:rPr>
    </w:lvl>
    <w:lvl w:ilvl="1">
      <w:start w:val="3"/>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7">
    <w:nsid w:val="173573BE"/>
    <w:multiLevelType w:val="multilevel"/>
    <w:tmpl w:val="3E06E4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8">
    <w:nsid w:val="1F094F3B"/>
    <w:multiLevelType w:val="multilevel"/>
    <w:tmpl w:val="A3A45A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29B95AA4"/>
    <w:multiLevelType w:val="multilevel"/>
    <w:tmpl w:val="030680D4"/>
    <w:lvl w:ilvl="0">
      <w:start w:val="3"/>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0">
    <w:nsid w:val="2C591301"/>
    <w:multiLevelType w:val="multilevel"/>
    <w:tmpl w:val="B9BAC0D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sz w:val="19"/>
        <w:szCs w:val="19"/>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1">
    <w:nsid w:val="318D2AC8"/>
    <w:multiLevelType w:val="multilevel"/>
    <w:tmpl w:val="2836E7CC"/>
    <w:lvl w:ilvl="0">
      <w:start w:val="1"/>
      <w:numFmt w:val="decimal"/>
      <w:lvlText w:val="%1."/>
      <w:lvlJc w:val="left"/>
      <w:pPr>
        <w:ind w:left="1069" w:hanging="360"/>
      </w:pPr>
      <w:rPr>
        <w:rFonts w:hint="default"/>
      </w:rPr>
    </w:lvl>
    <w:lvl w:ilvl="1">
      <w:start w:val="1"/>
      <w:numFmt w:val="decimal"/>
      <w:isLgl/>
      <w:lvlText w:val="%1.%2."/>
      <w:lvlJc w:val="left"/>
      <w:pPr>
        <w:ind w:left="1804" w:hanging="1095"/>
      </w:pPr>
      <w:rPr>
        <w:rFonts w:hint="default"/>
        <w:b/>
      </w:rPr>
    </w:lvl>
    <w:lvl w:ilvl="2">
      <w:start w:val="1"/>
      <w:numFmt w:val="decimal"/>
      <w:isLgl/>
      <w:lvlText w:val="%1.%2.%3."/>
      <w:lvlJc w:val="left"/>
      <w:pPr>
        <w:ind w:left="1804" w:hanging="1095"/>
      </w:pPr>
      <w:rPr>
        <w:rFonts w:hint="default"/>
        <w:i/>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1804" w:hanging="1095"/>
      </w:pPr>
      <w:rPr>
        <w:rFonts w:hint="default"/>
      </w:rPr>
    </w:lvl>
    <w:lvl w:ilvl="6">
      <w:start w:val="1"/>
      <w:numFmt w:val="decimal"/>
      <w:isLgl/>
      <w:lvlText w:val="%1.%2.%3.%4.%5.%6.%7."/>
      <w:lvlJc w:val="left"/>
      <w:pPr>
        <w:ind w:left="1804" w:hanging="109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33D53488"/>
    <w:multiLevelType w:val="hybridMultilevel"/>
    <w:tmpl w:val="FC3C5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9F3D17"/>
    <w:multiLevelType w:val="multilevel"/>
    <w:tmpl w:val="030680D4"/>
    <w:lvl w:ilvl="0">
      <w:start w:val="3"/>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4">
    <w:nsid w:val="3828158B"/>
    <w:multiLevelType w:val="multilevel"/>
    <w:tmpl w:val="47B2ED48"/>
    <w:lvl w:ilvl="0">
      <w:start w:val="6"/>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5">
    <w:nsid w:val="3CE8445E"/>
    <w:multiLevelType w:val="hybridMultilevel"/>
    <w:tmpl w:val="6DFCF9AA"/>
    <w:lvl w:ilvl="0" w:tplc="9BF455C2">
      <w:start w:val="1"/>
      <w:numFmt w:val="decimal"/>
      <w:lvlText w:val="%1."/>
      <w:lvlJc w:val="left"/>
      <w:pPr>
        <w:ind w:left="720" w:hanging="360"/>
      </w:pPr>
      <w:rPr>
        <w:rFonts w:hint="default"/>
        <w:b/>
        <w:sz w:val="14"/>
        <w:szCs w:val="13"/>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3C74FA"/>
    <w:multiLevelType w:val="hybridMultilevel"/>
    <w:tmpl w:val="1494C304"/>
    <w:lvl w:ilvl="0" w:tplc="F1B2D676">
      <w:start w:val="1"/>
      <w:numFmt w:val="decimal"/>
      <w:lvlText w:val="12.3.%1."/>
      <w:lvlJc w:val="left"/>
      <w:pPr>
        <w:ind w:left="2182"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F1AF4"/>
    <w:multiLevelType w:val="multilevel"/>
    <w:tmpl w:val="030680D4"/>
    <w:lvl w:ilvl="0">
      <w:start w:val="3"/>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8">
    <w:nsid w:val="50FC2999"/>
    <w:multiLevelType w:val="multilevel"/>
    <w:tmpl w:val="C04E277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sz w:val="18"/>
        <w:szCs w:val="18"/>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nsid w:val="539C61A5"/>
    <w:multiLevelType w:val="multilevel"/>
    <w:tmpl w:val="2D22F7DE"/>
    <w:lvl w:ilvl="0">
      <w:start w:val="7"/>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0">
    <w:nsid w:val="561815C7"/>
    <w:multiLevelType w:val="multilevel"/>
    <w:tmpl w:val="7E18D700"/>
    <w:lvl w:ilvl="0">
      <w:start w:val="4"/>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1">
    <w:nsid w:val="57935CE6"/>
    <w:multiLevelType w:val="multilevel"/>
    <w:tmpl w:val="B164EA30"/>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i/>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2">
    <w:nsid w:val="5AE83CDE"/>
    <w:multiLevelType w:val="multilevel"/>
    <w:tmpl w:val="831099DE"/>
    <w:lvl w:ilvl="0">
      <w:start w:val="5"/>
      <w:numFmt w:val="decimal"/>
      <w:lvlText w:val="%1."/>
      <w:lvlJc w:val="left"/>
      <w:pPr>
        <w:ind w:left="450" w:hanging="450"/>
      </w:pPr>
      <w:rPr>
        <w:rFonts w:hint="default"/>
      </w:rPr>
    </w:lvl>
    <w:lvl w:ilvl="1">
      <w:start w:val="2"/>
      <w:numFmt w:val="decimal"/>
      <w:lvlText w:val="%1.%2."/>
      <w:lvlJc w:val="left"/>
      <w:pPr>
        <w:ind w:left="804" w:hanging="450"/>
      </w:pPr>
      <w:rPr>
        <w:rFonts w:hint="default"/>
        <w:b/>
      </w:rPr>
    </w:lvl>
    <w:lvl w:ilvl="2">
      <w:start w:val="3"/>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5BDE2E2D"/>
    <w:multiLevelType w:val="hybridMultilevel"/>
    <w:tmpl w:val="41163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4C054A"/>
    <w:multiLevelType w:val="multilevel"/>
    <w:tmpl w:val="C8446E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7F3B2E"/>
    <w:multiLevelType w:val="multilevel"/>
    <w:tmpl w:val="1B8876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26">
    <w:nsid w:val="64A152CC"/>
    <w:multiLevelType w:val="multilevel"/>
    <w:tmpl w:val="7E18D700"/>
    <w:lvl w:ilvl="0">
      <w:start w:val="4"/>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7">
    <w:nsid w:val="64DA4039"/>
    <w:multiLevelType w:val="multilevel"/>
    <w:tmpl w:val="030680D4"/>
    <w:lvl w:ilvl="0">
      <w:start w:val="3"/>
      <w:numFmt w:val="decimal"/>
      <w:lvlText w:val="%1."/>
      <w:lvlJc w:val="left"/>
      <w:pPr>
        <w:ind w:left="405" w:hanging="405"/>
      </w:pPr>
      <w:rPr>
        <w:rFonts w:hint="default"/>
        <w:b/>
      </w:rPr>
    </w:lvl>
    <w:lvl w:ilvl="1">
      <w:start w:val="1"/>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8">
    <w:nsid w:val="650B319C"/>
    <w:multiLevelType w:val="multilevel"/>
    <w:tmpl w:val="B9BAC0D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sz w:val="19"/>
        <w:szCs w:val="19"/>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nsid w:val="664234E2"/>
    <w:multiLevelType w:val="multilevel"/>
    <w:tmpl w:val="B9BAC0D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sz w:val="19"/>
        <w:szCs w:val="19"/>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0">
    <w:nsid w:val="6AAA5A87"/>
    <w:multiLevelType w:val="multilevel"/>
    <w:tmpl w:val="B9BAC0D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sz w:val="19"/>
        <w:szCs w:val="19"/>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6AFA3533"/>
    <w:multiLevelType w:val="hybridMultilevel"/>
    <w:tmpl w:val="2BF232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C82001A"/>
    <w:multiLevelType w:val="multilevel"/>
    <w:tmpl w:val="E9FAD3B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i/>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33">
    <w:nsid w:val="6FE73EB6"/>
    <w:multiLevelType w:val="multilevel"/>
    <w:tmpl w:val="5D3AE91E"/>
    <w:lvl w:ilvl="0">
      <w:start w:val="3"/>
      <w:numFmt w:val="decimal"/>
      <w:lvlText w:val="%1."/>
      <w:lvlJc w:val="left"/>
      <w:pPr>
        <w:ind w:left="405" w:hanging="405"/>
      </w:pPr>
      <w:rPr>
        <w:rFonts w:hint="default"/>
        <w:b/>
      </w:rPr>
    </w:lvl>
    <w:lvl w:ilvl="1">
      <w:start w:val="3"/>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34">
    <w:nsid w:val="764E68BB"/>
    <w:multiLevelType w:val="multilevel"/>
    <w:tmpl w:val="3172402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8801E00"/>
    <w:multiLevelType w:val="multilevel"/>
    <w:tmpl w:val="A2E6DA8C"/>
    <w:lvl w:ilvl="0">
      <w:start w:val="5"/>
      <w:numFmt w:val="decimal"/>
      <w:lvlText w:val="%1"/>
      <w:lvlJc w:val="left"/>
      <w:pPr>
        <w:ind w:left="405" w:hanging="405"/>
      </w:pPr>
      <w:rPr>
        <w:rFonts w:hint="default"/>
      </w:rPr>
    </w:lvl>
    <w:lvl w:ilvl="1">
      <w:start w:val="2"/>
      <w:numFmt w:val="decimal"/>
      <w:lvlText w:val="%1.%2"/>
      <w:lvlJc w:val="left"/>
      <w:pPr>
        <w:ind w:left="939" w:hanging="405"/>
      </w:pPr>
      <w:rPr>
        <w:rFonts w:hint="default"/>
      </w:rPr>
    </w:lvl>
    <w:lvl w:ilvl="2">
      <w:start w:val="1"/>
      <w:numFmt w:val="decimal"/>
      <w:lvlText w:val="%1.%2.%3"/>
      <w:lvlJc w:val="left"/>
      <w:pPr>
        <w:ind w:left="1788" w:hanging="720"/>
      </w:pPr>
      <w:rPr>
        <w:rFonts w:hint="default"/>
        <w:i/>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36">
    <w:nsid w:val="7CD6750A"/>
    <w:multiLevelType w:val="multilevel"/>
    <w:tmpl w:val="836C6378"/>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EB83FB4"/>
    <w:multiLevelType w:val="multilevel"/>
    <w:tmpl w:val="7BF4A4B4"/>
    <w:lvl w:ilvl="0">
      <w:start w:val="3"/>
      <w:numFmt w:val="decimal"/>
      <w:lvlText w:val="%1."/>
      <w:lvlJc w:val="left"/>
      <w:pPr>
        <w:ind w:left="405" w:hanging="405"/>
      </w:pPr>
      <w:rPr>
        <w:rFonts w:hint="default"/>
        <w:b/>
      </w:rPr>
    </w:lvl>
    <w:lvl w:ilvl="1">
      <w:start w:val="3"/>
      <w:numFmt w:val="decimal"/>
      <w:lvlText w:val="%1.%2."/>
      <w:lvlJc w:val="left"/>
      <w:pPr>
        <w:ind w:left="759" w:hanging="405"/>
      </w:pPr>
      <w:rPr>
        <w:rFonts w:hint="default"/>
        <w:b/>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num w:numId="1">
    <w:abstractNumId w:val="18"/>
  </w:num>
  <w:num w:numId="2">
    <w:abstractNumId w:val="8"/>
  </w:num>
  <w:num w:numId="3">
    <w:abstractNumId w:val="35"/>
  </w:num>
  <w:num w:numId="4">
    <w:abstractNumId w:val="22"/>
  </w:num>
  <w:num w:numId="5">
    <w:abstractNumId w:val="36"/>
  </w:num>
  <w:num w:numId="6">
    <w:abstractNumId w:val="1"/>
  </w:num>
  <w:num w:numId="7">
    <w:abstractNumId w:val="34"/>
  </w:num>
  <w:num w:numId="8">
    <w:abstractNumId w:val="31"/>
  </w:num>
  <w:num w:numId="9">
    <w:abstractNumId w:val="29"/>
  </w:num>
  <w:num w:numId="10">
    <w:abstractNumId w:val="2"/>
  </w:num>
  <w:num w:numId="11">
    <w:abstractNumId w:val="10"/>
  </w:num>
  <w:num w:numId="12">
    <w:abstractNumId w:val="28"/>
  </w:num>
  <w:num w:numId="13">
    <w:abstractNumId w:val="30"/>
  </w:num>
  <w:num w:numId="14">
    <w:abstractNumId w:val="11"/>
  </w:num>
  <w:num w:numId="15">
    <w:abstractNumId w:val="25"/>
  </w:num>
  <w:num w:numId="16">
    <w:abstractNumId w:val="5"/>
  </w:num>
  <w:num w:numId="17">
    <w:abstractNumId w:val="23"/>
  </w:num>
  <w:num w:numId="18">
    <w:abstractNumId w:val="32"/>
  </w:num>
  <w:num w:numId="19">
    <w:abstractNumId w:val="21"/>
  </w:num>
  <w:num w:numId="20">
    <w:abstractNumId w:val="15"/>
  </w:num>
  <w:num w:numId="21">
    <w:abstractNumId w:val="17"/>
  </w:num>
  <w:num w:numId="22">
    <w:abstractNumId w:val="27"/>
  </w:num>
  <w:num w:numId="23">
    <w:abstractNumId w:val="9"/>
  </w:num>
  <w:num w:numId="24">
    <w:abstractNumId w:val="13"/>
  </w:num>
  <w:num w:numId="25">
    <w:abstractNumId w:val="0"/>
  </w:num>
  <w:num w:numId="26">
    <w:abstractNumId w:val="3"/>
  </w:num>
  <w:num w:numId="27">
    <w:abstractNumId w:val="7"/>
  </w:num>
  <w:num w:numId="28">
    <w:abstractNumId w:val="33"/>
  </w:num>
  <w:num w:numId="29">
    <w:abstractNumId w:val="37"/>
  </w:num>
  <w:num w:numId="30">
    <w:abstractNumId w:val="12"/>
  </w:num>
  <w:num w:numId="31">
    <w:abstractNumId w:val="26"/>
  </w:num>
  <w:num w:numId="32">
    <w:abstractNumId w:val="6"/>
  </w:num>
  <w:num w:numId="33">
    <w:abstractNumId w:val="14"/>
  </w:num>
  <w:num w:numId="34">
    <w:abstractNumId w:val="20"/>
  </w:num>
  <w:num w:numId="35">
    <w:abstractNumId w:val="19"/>
  </w:num>
  <w:num w:numId="36">
    <w:abstractNumId w:val="4"/>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76"/>
    <w:rsid w:val="00010312"/>
    <w:rsid w:val="00022697"/>
    <w:rsid w:val="00030E98"/>
    <w:rsid w:val="00032408"/>
    <w:rsid w:val="00033BC7"/>
    <w:rsid w:val="00043C5A"/>
    <w:rsid w:val="00063F20"/>
    <w:rsid w:val="00071BEE"/>
    <w:rsid w:val="00074436"/>
    <w:rsid w:val="000875B3"/>
    <w:rsid w:val="00094D7A"/>
    <w:rsid w:val="00096C3A"/>
    <w:rsid w:val="000C7AC0"/>
    <w:rsid w:val="000D770E"/>
    <w:rsid w:val="000E3228"/>
    <w:rsid w:val="000E7B1F"/>
    <w:rsid w:val="00104A49"/>
    <w:rsid w:val="00124A0B"/>
    <w:rsid w:val="00135A09"/>
    <w:rsid w:val="0013701F"/>
    <w:rsid w:val="0016407C"/>
    <w:rsid w:val="00184697"/>
    <w:rsid w:val="001A3F3E"/>
    <w:rsid w:val="001A462C"/>
    <w:rsid w:val="001A7CE6"/>
    <w:rsid w:val="001B047E"/>
    <w:rsid w:val="001B073B"/>
    <w:rsid w:val="001B2F24"/>
    <w:rsid w:val="001B3470"/>
    <w:rsid w:val="001B57D3"/>
    <w:rsid w:val="001C2373"/>
    <w:rsid w:val="001D0592"/>
    <w:rsid w:val="001D5CB8"/>
    <w:rsid w:val="001D6961"/>
    <w:rsid w:val="001F07DE"/>
    <w:rsid w:val="001F6614"/>
    <w:rsid w:val="00212023"/>
    <w:rsid w:val="00216DFF"/>
    <w:rsid w:val="00222272"/>
    <w:rsid w:val="00227DAE"/>
    <w:rsid w:val="002310D1"/>
    <w:rsid w:val="00234797"/>
    <w:rsid w:val="0024101E"/>
    <w:rsid w:val="00246499"/>
    <w:rsid w:val="00247916"/>
    <w:rsid w:val="00250434"/>
    <w:rsid w:val="0025396A"/>
    <w:rsid w:val="00260FA7"/>
    <w:rsid w:val="00266DF2"/>
    <w:rsid w:val="00267B70"/>
    <w:rsid w:val="00274D00"/>
    <w:rsid w:val="00275A29"/>
    <w:rsid w:val="00277DD7"/>
    <w:rsid w:val="002837A4"/>
    <w:rsid w:val="00284659"/>
    <w:rsid w:val="002A3D9C"/>
    <w:rsid w:val="002A587E"/>
    <w:rsid w:val="002A670B"/>
    <w:rsid w:val="002B46A2"/>
    <w:rsid w:val="002B7DFE"/>
    <w:rsid w:val="002C1440"/>
    <w:rsid w:val="002C281B"/>
    <w:rsid w:val="002C6E15"/>
    <w:rsid w:val="002D07ED"/>
    <w:rsid w:val="002D1968"/>
    <w:rsid w:val="002D5257"/>
    <w:rsid w:val="002E27E7"/>
    <w:rsid w:val="00301B59"/>
    <w:rsid w:val="00305162"/>
    <w:rsid w:val="00307457"/>
    <w:rsid w:val="00307FD9"/>
    <w:rsid w:val="003100A7"/>
    <w:rsid w:val="0031051A"/>
    <w:rsid w:val="00313D05"/>
    <w:rsid w:val="0032430E"/>
    <w:rsid w:val="003302E2"/>
    <w:rsid w:val="00331A3C"/>
    <w:rsid w:val="003368E9"/>
    <w:rsid w:val="00342C43"/>
    <w:rsid w:val="003455A1"/>
    <w:rsid w:val="0034647D"/>
    <w:rsid w:val="00350A43"/>
    <w:rsid w:val="00352D97"/>
    <w:rsid w:val="003618C1"/>
    <w:rsid w:val="003673DD"/>
    <w:rsid w:val="0037774F"/>
    <w:rsid w:val="00377BA0"/>
    <w:rsid w:val="00383349"/>
    <w:rsid w:val="00385C26"/>
    <w:rsid w:val="00386984"/>
    <w:rsid w:val="003964A9"/>
    <w:rsid w:val="003A117F"/>
    <w:rsid w:val="003A1A8A"/>
    <w:rsid w:val="003A3271"/>
    <w:rsid w:val="003A3768"/>
    <w:rsid w:val="003B45F6"/>
    <w:rsid w:val="003B4AC6"/>
    <w:rsid w:val="003C1CD8"/>
    <w:rsid w:val="003D5C1C"/>
    <w:rsid w:val="003D7388"/>
    <w:rsid w:val="003F1E99"/>
    <w:rsid w:val="00405405"/>
    <w:rsid w:val="00415794"/>
    <w:rsid w:val="004208B8"/>
    <w:rsid w:val="00422B63"/>
    <w:rsid w:val="004338C9"/>
    <w:rsid w:val="0043752F"/>
    <w:rsid w:val="00440ABD"/>
    <w:rsid w:val="0044163A"/>
    <w:rsid w:val="00443AEB"/>
    <w:rsid w:val="004471AC"/>
    <w:rsid w:val="00454D1D"/>
    <w:rsid w:val="00460E2A"/>
    <w:rsid w:val="0047255D"/>
    <w:rsid w:val="00484BF9"/>
    <w:rsid w:val="004A0B82"/>
    <w:rsid w:val="004A2449"/>
    <w:rsid w:val="004A7445"/>
    <w:rsid w:val="004A7E4E"/>
    <w:rsid w:val="004B4481"/>
    <w:rsid w:val="004C0CE4"/>
    <w:rsid w:val="004C31A7"/>
    <w:rsid w:val="004C3A56"/>
    <w:rsid w:val="004C63F1"/>
    <w:rsid w:val="004E1D5F"/>
    <w:rsid w:val="004E5318"/>
    <w:rsid w:val="004F07FC"/>
    <w:rsid w:val="004F0ED9"/>
    <w:rsid w:val="004F3F0A"/>
    <w:rsid w:val="004F4E29"/>
    <w:rsid w:val="004F6DBC"/>
    <w:rsid w:val="0050208C"/>
    <w:rsid w:val="00511E76"/>
    <w:rsid w:val="00515AB8"/>
    <w:rsid w:val="005230FB"/>
    <w:rsid w:val="005246DA"/>
    <w:rsid w:val="00530585"/>
    <w:rsid w:val="0053197D"/>
    <w:rsid w:val="00532475"/>
    <w:rsid w:val="00541EB9"/>
    <w:rsid w:val="0054436C"/>
    <w:rsid w:val="005538D2"/>
    <w:rsid w:val="00562229"/>
    <w:rsid w:val="00566973"/>
    <w:rsid w:val="0056752F"/>
    <w:rsid w:val="005715C7"/>
    <w:rsid w:val="0057316E"/>
    <w:rsid w:val="00574159"/>
    <w:rsid w:val="0058000C"/>
    <w:rsid w:val="00581011"/>
    <w:rsid w:val="00584092"/>
    <w:rsid w:val="00586EFA"/>
    <w:rsid w:val="00586F6F"/>
    <w:rsid w:val="005B61B3"/>
    <w:rsid w:val="005C5F47"/>
    <w:rsid w:val="005D1DE5"/>
    <w:rsid w:val="005D5006"/>
    <w:rsid w:val="005E20FA"/>
    <w:rsid w:val="005E4DEA"/>
    <w:rsid w:val="005E5B46"/>
    <w:rsid w:val="005F16B1"/>
    <w:rsid w:val="005F1710"/>
    <w:rsid w:val="006000B8"/>
    <w:rsid w:val="00604E62"/>
    <w:rsid w:val="00612C5B"/>
    <w:rsid w:val="00616429"/>
    <w:rsid w:val="006176C1"/>
    <w:rsid w:val="006226E2"/>
    <w:rsid w:val="00623C0F"/>
    <w:rsid w:val="00623D7A"/>
    <w:rsid w:val="0063079B"/>
    <w:rsid w:val="0063081A"/>
    <w:rsid w:val="00635555"/>
    <w:rsid w:val="0065163B"/>
    <w:rsid w:val="00652E50"/>
    <w:rsid w:val="00667615"/>
    <w:rsid w:val="0069214E"/>
    <w:rsid w:val="006965E3"/>
    <w:rsid w:val="006A63CA"/>
    <w:rsid w:val="006B4179"/>
    <w:rsid w:val="006B5965"/>
    <w:rsid w:val="006C71CF"/>
    <w:rsid w:val="006D67BF"/>
    <w:rsid w:val="006E16ED"/>
    <w:rsid w:val="006E2A4E"/>
    <w:rsid w:val="006E2EE0"/>
    <w:rsid w:val="006F51A5"/>
    <w:rsid w:val="00701A39"/>
    <w:rsid w:val="00702F6A"/>
    <w:rsid w:val="00710114"/>
    <w:rsid w:val="00711FA4"/>
    <w:rsid w:val="00720FF4"/>
    <w:rsid w:val="0072139E"/>
    <w:rsid w:val="00722336"/>
    <w:rsid w:val="007305BB"/>
    <w:rsid w:val="00736AE1"/>
    <w:rsid w:val="007410EC"/>
    <w:rsid w:val="00741B8F"/>
    <w:rsid w:val="0074285B"/>
    <w:rsid w:val="007533AD"/>
    <w:rsid w:val="007576C3"/>
    <w:rsid w:val="00760783"/>
    <w:rsid w:val="00765C7B"/>
    <w:rsid w:val="00775025"/>
    <w:rsid w:val="007804FA"/>
    <w:rsid w:val="007827C5"/>
    <w:rsid w:val="00785C7E"/>
    <w:rsid w:val="0079267A"/>
    <w:rsid w:val="007A3683"/>
    <w:rsid w:val="007A4EA9"/>
    <w:rsid w:val="007A7BBE"/>
    <w:rsid w:val="007B3C92"/>
    <w:rsid w:val="007E01A0"/>
    <w:rsid w:val="007E44EB"/>
    <w:rsid w:val="007E4C42"/>
    <w:rsid w:val="007F660F"/>
    <w:rsid w:val="0082230A"/>
    <w:rsid w:val="00835A4D"/>
    <w:rsid w:val="00846747"/>
    <w:rsid w:val="00853CB0"/>
    <w:rsid w:val="00865A6A"/>
    <w:rsid w:val="00882FB6"/>
    <w:rsid w:val="00885404"/>
    <w:rsid w:val="00894C47"/>
    <w:rsid w:val="008B636C"/>
    <w:rsid w:val="008C54A6"/>
    <w:rsid w:val="008C62A5"/>
    <w:rsid w:val="008C6700"/>
    <w:rsid w:val="008C6D90"/>
    <w:rsid w:val="008D1D6A"/>
    <w:rsid w:val="008D1DEF"/>
    <w:rsid w:val="008D2BE4"/>
    <w:rsid w:val="008D329F"/>
    <w:rsid w:val="008D5F39"/>
    <w:rsid w:val="008D7147"/>
    <w:rsid w:val="008E41EB"/>
    <w:rsid w:val="008E5AAB"/>
    <w:rsid w:val="008F0361"/>
    <w:rsid w:val="00912731"/>
    <w:rsid w:val="00916A45"/>
    <w:rsid w:val="009234DA"/>
    <w:rsid w:val="00944DD5"/>
    <w:rsid w:val="00965266"/>
    <w:rsid w:val="00966DE7"/>
    <w:rsid w:val="0096769B"/>
    <w:rsid w:val="0097016B"/>
    <w:rsid w:val="00973A4A"/>
    <w:rsid w:val="00974B66"/>
    <w:rsid w:val="00974F14"/>
    <w:rsid w:val="00980C81"/>
    <w:rsid w:val="00992075"/>
    <w:rsid w:val="009A2114"/>
    <w:rsid w:val="009A292E"/>
    <w:rsid w:val="009A5DF2"/>
    <w:rsid w:val="009A75E0"/>
    <w:rsid w:val="009B0B49"/>
    <w:rsid w:val="009C4676"/>
    <w:rsid w:val="009D5A65"/>
    <w:rsid w:val="009E4DB2"/>
    <w:rsid w:val="009E56A4"/>
    <w:rsid w:val="009F06B6"/>
    <w:rsid w:val="009F1AD4"/>
    <w:rsid w:val="009F5193"/>
    <w:rsid w:val="009F5E97"/>
    <w:rsid w:val="009F7776"/>
    <w:rsid w:val="00A21863"/>
    <w:rsid w:val="00A22015"/>
    <w:rsid w:val="00A22C1B"/>
    <w:rsid w:val="00A278B9"/>
    <w:rsid w:val="00A3461B"/>
    <w:rsid w:val="00A447DD"/>
    <w:rsid w:val="00A47718"/>
    <w:rsid w:val="00A503B5"/>
    <w:rsid w:val="00A71ED6"/>
    <w:rsid w:val="00A7748A"/>
    <w:rsid w:val="00A8080F"/>
    <w:rsid w:val="00A82EF8"/>
    <w:rsid w:val="00A90CB9"/>
    <w:rsid w:val="00A94F19"/>
    <w:rsid w:val="00A97CE4"/>
    <w:rsid w:val="00AA7B2D"/>
    <w:rsid w:val="00AB07AB"/>
    <w:rsid w:val="00AB180D"/>
    <w:rsid w:val="00AB60B7"/>
    <w:rsid w:val="00AB7E87"/>
    <w:rsid w:val="00AC0FEA"/>
    <w:rsid w:val="00AC28D0"/>
    <w:rsid w:val="00AC4EBF"/>
    <w:rsid w:val="00AC5E46"/>
    <w:rsid w:val="00AC753D"/>
    <w:rsid w:val="00AD026B"/>
    <w:rsid w:val="00AD0291"/>
    <w:rsid w:val="00AD4B39"/>
    <w:rsid w:val="00AF11DB"/>
    <w:rsid w:val="00AF1E22"/>
    <w:rsid w:val="00AF44BB"/>
    <w:rsid w:val="00AF7C69"/>
    <w:rsid w:val="00B067CC"/>
    <w:rsid w:val="00B077F8"/>
    <w:rsid w:val="00B1286C"/>
    <w:rsid w:val="00B20646"/>
    <w:rsid w:val="00B31F54"/>
    <w:rsid w:val="00B45B22"/>
    <w:rsid w:val="00B474FE"/>
    <w:rsid w:val="00B53A81"/>
    <w:rsid w:val="00B55369"/>
    <w:rsid w:val="00B554A0"/>
    <w:rsid w:val="00B644D5"/>
    <w:rsid w:val="00B67A74"/>
    <w:rsid w:val="00B87FBD"/>
    <w:rsid w:val="00B954AA"/>
    <w:rsid w:val="00BA521E"/>
    <w:rsid w:val="00BA5FAC"/>
    <w:rsid w:val="00BA60D1"/>
    <w:rsid w:val="00BB4DAF"/>
    <w:rsid w:val="00BC155F"/>
    <w:rsid w:val="00BC4DE7"/>
    <w:rsid w:val="00BC5A08"/>
    <w:rsid w:val="00BC717C"/>
    <w:rsid w:val="00BD2A7C"/>
    <w:rsid w:val="00BE46FE"/>
    <w:rsid w:val="00BF2A72"/>
    <w:rsid w:val="00BF71D7"/>
    <w:rsid w:val="00C06A50"/>
    <w:rsid w:val="00C13C17"/>
    <w:rsid w:val="00C24296"/>
    <w:rsid w:val="00C322D6"/>
    <w:rsid w:val="00C33C42"/>
    <w:rsid w:val="00C40D77"/>
    <w:rsid w:val="00C40F75"/>
    <w:rsid w:val="00C572C7"/>
    <w:rsid w:val="00C61712"/>
    <w:rsid w:val="00C63EDC"/>
    <w:rsid w:val="00C650F8"/>
    <w:rsid w:val="00C70C5C"/>
    <w:rsid w:val="00C7120D"/>
    <w:rsid w:val="00C76DD4"/>
    <w:rsid w:val="00C85B74"/>
    <w:rsid w:val="00CA1F80"/>
    <w:rsid w:val="00CB511A"/>
    <w:rsid w:val="00CC6B63"/>
    <w:rsid w:val="00CD0456"/>
    <w:rsid w:val="00CD7FAD"/>
    <w:rsid w:val="00CE5690"/>
    <w:rsid w:val="00CF463F"/>
    <w:rsid w:val="00CF49C6"/>
    <w:rsid w:val="00D109BD"/>
    <w:rsid w:val="00D16FA1"/>
    <w:rsid w:val="00D175C1"/>
    <w:rsid w:val="00D206A5"/>
    <w:rsid w:val="00D30665"/>
    <w:rsid w:val="00D377FD"/>
    <w:rsid w:val="00D43506"/>
    <w:rsid w:val="00D511BF"/>
    <w:rsid w:val="00D516D9"/>
    <w:rsid w:val="00D55042"/>
    <w:rsid w:val="00D5559A"/>
    <w:rsid w:val="00D65DA0"/>
    <w:rsid w:val="00D66538"/>
    <w:rsid w:val="00D66B7A"/>
    <w:rsid w:val="00D77848"/>
    <w:rsid w:val="00D80587"/>
    <w:rsid w:val="00D824B8"/>
    <w:rsid w:val="00D85C12"/>
    <w:rsid w:val="00D91B27"/>
    <w:rsid w:val="00DA1C8B"/>
    <w:rsid w:val="00DA4BCB"/>
    <w:rsid w:val="00DB58F6"/>
    <w:rsid w:val="00DC1047"/>
    <w:rsid w:val="00DC5EC2"/>
    <w:rsid w:val="00DC7F7E"/>
    <w:rsid w:val="00DD5A0D"/>
    <w:rsid w:val="00DE3C85"/>
    <w:rsid w:val="00DF2590"/>
    <w:rsid w:val="00E0307A"/>
    <w:rsid w:val="00E0419C"/>
    <w:rsid w:val="00E046EC"/>
    <w:rsid w:val="00E1497C"/>
    <w:rsid w:val="00E1561F"/>
    <w:rsid w:val="00E33495"/>
    <w:rsid w:val="00E374E3"/>
    <w:rsid w:val="00E52A32"/>
    <w:rsid w:val="00E57895"/>
    <w:rsid w:val="00E57CE6"/>
    <w:rsid w:val="00E674BF"/>
    <w:rsid w:val="00E74D17"/>
    <w:rsid w:val="00E853B5"/>
    <w:rsid w:val="00E97DAD"/>
    <w:rsid w:val="00EB4D42"/>
    <w:rsid w:val="00EB6B4A"/>
    <w:rsid w:val="00ED2A7E"/>
    <w:rsid w:val="00EE72D0"/>
    <w:rsid w:val="00EF23F4"/>
    <w:rsid w:val="00EF2CBA"/>
    <w:rsid w:val="00EF4A26"/>
    <w:rsid w:val="00F1510A"/>
    <w:rsid w:val="00F1671D"/>
    <w:rsid w:val="00F32607"/>
    <w:rsid w:val="00F3769E"/>
    <w:rsid w:val="00F37F4A"/>
    <w:rsid w:val="00F40458"/>
    <w:rsid w:val="00F426C1"/>
    <w:rsid w:val="00F44D57"/>
    <w:rsid w:val="00F50A74"/>
    <w:rsid w:val="00F51972"/>
    <w:rsid w:val="00F52D96"/>
    <w:rsid w:val="00F52F70"/>
    <w:rsid w:val="00F61ADC"/>
    <w:rsid w:val="00F67FA7"/>
    <w:rsid w:val="00F70807"/>
    <w:rsid w:val="00F74179"/>
    <w:rsid w:val="00F76E80"/>
    <w:rsid w:val="00F905E5"/>
    <w:rsid w:val="00F90644"/>
    <w:rsid w:val="00FA11F5"/>
    <w:rsid w:val="00FA7835"/>
    <w:rsid w:val="00FA7B01"/>
    <w:rsid w:val="00FD0AB0"/>
    <w:rsid w:val="00FD1498"/>
    <w:rsid w:val="00FE1083"/>
    <w:rsid w:val="00FE2972"/>
    <w:rsid w:val="00FF1D1E"/>
    <w:rsid w:val="00F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7776"/>
    <w:rPr>
      <w:b/>
      <w:bCs/>
    </w:rPr>
  </w:style>
  <w:style w:type="character" w:styleId="a5">
    <w:name w:val="Hyperlink"/>
    <w:basedOn w:val="a0"/>
    <w:uiPriority w:val="99"/>
    <w:unhideWhenUsed/>
    <w:rsid w:val="009F7776"/>
    <w:rPr>
      <w:color w:val="0000FF"/>
      <w:u w:val="single"/>
    </w:rPr>
  </w:style>
  <w:style w:type="character" w:styleId="a6">
    <w:name w:val="annotation reference"/>
    <w:basedOn w:val="a0"/>
    <w:uiPriority w:val="99"/>
    <w:semiHidden/>
    <w:unhideWhenUsed/>
    <w:rsid w:val="009F7776"/>
    <w:rPr>
      <w:sz w:val="16"/>
      <w:szCs w:val="16"/>
    </w:rPr>
  </w:style>
  <w:style w:type="paragraph" w:styleId="a7">
    <w:name w:val="annotation text"/>
    <w:basedOn w:val="a"/>
    <w:link w:val="a8"/>
    <w:uiPriority w:val="99"/>
    <w:semiHidden/>
    <w:unhideWhenUsed/>
    <w:rsid w:val="009F7776"/>
    <w:pPr>
      <w:spacing w:line="240" w:lineRule="auto"/>
    </w:pPr>
    <w:rPr>
      <w:sz w:val="20"/>
      <w:szCs w:val="20"/>
    </w:rPr>
  </w:style>
  <w:style w:type="character" w:customStyle="1" w:styleId="a8">
    <w:name w:val="Текст примечания Знак"/>
    <w:basedOn w:val="a0"/>
    <w:link w:val="a7"/>
    <w:uiPriority w:val="99"/>
    <w:semiHidden/>
    <w:rsid w:val="009F7776"/>
    <w:rPr>
      <w:sz w:val="20"/>
      <w:szCs w:val="20"/>
    </w:rPr>
  </w:style>
  <w:style w:type="paragraph" w:styleId="a9">
    <w:name w:val="annotation subject"/>
    <w:basedOn w:val="a7"/>
    <w:next w:val="a7"/>
    <w:link w:val="aa"/>
    <w:uiPriority w:val="99"/>
    <w:semiHidden/>
    <w:unhideWhenUsed/>
    <w:rsid w:val="009F7776"/>
    <w:rPr>
      <w:b/>
      <w:bCs/>
    </w:rPr>
  </w:style>
  <w:style w:type="character" w:customStyle="1" w:styleId="aa">
    <w:name w:val="Тема примечания Знак"/>
    <w:basedOn w:val="a8"/>
    <w:link w:val="a9"/>
    <w:uiPriority w:val="99"/>
    <w:semiHidden/>
    <w:rsid w:val="009F7776"/>
    <w:rPr>
      <w:b/>
      <w:bCs/>
      <w:sz w:val="20"/>
      <w:szCs w:val="20"/>
    </w:rPr>
  </w:style>
  <w:style w:type="paragraph" w:styleId="ab">
    <w:name w:val="Balloon Text"/>
    <w:basedOn w:val="a"/>
    <w:link w:val="ac"/>
    <w:uiPriority w:val="99"/>
    <w:semiHidden/>
    <w:unhideWhenUsed/>
    <w:rsid w:val="009F77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7776"/>
    <w:rPr>
      <w:rFonts w:ascii="Tahoma" w:hAnsi="Tahoma" w:cs="Tahoma"/>
      <w:sz w:val="16"/>
      <w:szCs w:val="16"/>
    </w:rPr>
  </w:style>
  <w:style w:type="paragraph" w:styleId="ad">
    <w:name w:val="List Paragraph"/>
    <w:basedOn w:val="a"/>
    <w:uiPriority w:val="34"/>
    <w:qFormat/>
    <w:rsid w:val="009F7776"/>
    <w:pPr>
      <w:ind w:left="720"/>
      <w:contextualSpacing/>
    </w:pPr>
  </w:style>
  <w:style w:type="paragraph" w:customStyle="1" w:styleId="ConsPlusNonformat">
    <w:name w:val="ConsPlusNonformat"/>
    <w:rsid w:val="00A218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B644D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styleId="ae">
    <w:name w:val="Table Grid"/>
    <w:basedOn w:val="a1"/>
    <w:uiPriority w:val="59"/>
    <w:rsid w:val="004E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616429"/>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616429"/>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616429"/>
    <w:rPr>
      <w:rFonts w:ascii="Calibri" w:eastAsia="Times New Roman" w:hAnsi="Calibri" w:cs="Times New Roman"/>
      <w:lang w:eastAsia="ru-RU"/>
    </w:rPr>
  </w:style>
  <w:style w:type="character" w:customStyle="1" w:styleId="4">
    <w:name w:val="Основной текст (4)_"/>
    <w:link w:val="40"/>
    <w:rsid w:val="00C40D77"/>
    <w:rPr>
      <w:rFonts w:ascii="Times New Roman" w:eastAsia="Times New Roman" w:hAnsi="Times New Roman" w:cs="Times New Roman"/>
      <w:sz w:val="18"/>
      <w:szCs w:val="18"/>
      <w:shd w:val="clear" w:color="auto" w:fill="FFFFFF"/>
    </w:rPr>
  </w:style>
  <w:style w:type="character" w:customStyle="1" w:styleId="af2">
    <w:name w:val="Основной текст + Полужирный"/>
    <w:rsid w:val="00C40D77"/>
    <w:rPr>
      <w:rFonts w:ascii="Times New Roman" w:eastAsia="Times New Roman" w:hAnsi="Times New Roman" w:cs="Times New Roman"/>
      <w:b/>
      <w:bCs/>
      <w:sz w:val="15"/>
      <w:szCs w:val="15"/>
      <w:shd w:val="clear" w:color="auto" w:fill="FFFFFF"/>
    </w:rPr>
  </w:style>
  <w:style w:type="paragraph" w:customStyle="1" w:styleId="40">
    <w:name w:val="Основной текст (4)"/>
    <w:basedOn w:val="a"/>
    <w:link w:val="4"/>
    <w:rsid w:val="00C40D77"/>
    <w:pPr>
      <w:shd w:val="clear" w:color="auto" w:fill="FFFFFF"/>
      <w:spacing w:before="300" w:after="0" w:line="226" w:lineRule="exact"/>
      <w:jc w:val="both"/>
    </w:pPr>
    <w:rPr>
      <w:rFonts w:ascii="Times New Roman" w:eastAsia="Times New Roman" w:hAnsi="Times New Roman" w:cs="Times New Roman"/>
      <w:sz w:val="18"/>
      <w:szCs w:val="18"/>
    </w:rPr>
  </w:style>
  <w:style w:type="paragraph" w:styleId="af3">
    <w:name w:val="Body Text"/>
    <w:basedOn w:val="a"/>
    <w:link w:val="af4"/>
    <w:uiPriority w:val="99"/>
    <w:rsid w:val="002D1968"/>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uiPriority w:val="99"/>
    <w:rsid w:val="002D196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7776"/>
    <w:rPr>
      <w:b/>
      <w:bCs/>
    </w:rPr>
  </w:style>
  <w:style w:type="character" w:styleId="a5">
    <w:name w:val="Hyperlink"/>
    <w:basedOn w:val="a0"/>
    <w:uiPriority w:val="99"/>
    <w:unhideWhenUsed/>
    <w:rsid w:val="009F7776"/>
    <w:rPr>
      <w:color w:val="0000FF"/>
      <w:u w:val="single"/>
    </w:rPr>
  </w:style>
  <w:style w:type="character" w:styleId="a6">
    <w:name w:val="annotation reference"/>
    <w:basedOn w:val="a0"/>
    <w:uiPriority w:val="99"/>
    <w:semiHidden/>
    <w:unhideWhenUsed/>
    <w:rsid w:val="009F7776"/>
    <w:rPr>
      <w:sz w:val="16"/>
      <w:szCs w:val="16"/>
    </w:rPr>
  </w:style>
  <w:style w:type="paragraph" w:styleId="a7">
    <w:name w:val="annotation text"/>
    <w:basedOn w:val="a"/>
    <w:link w:val="a8"/>
    <w:uiPriority w:val="99"/>
    <w:semiHidden/>
    <w:unhideWhenUsed/>
    <w:rsid w:val="009F7776"/>
    <w:pPr>
      <w:spacing w:line="240" w:lineRule="auto"/>
    </w:pPr>
    <w:rPr>
      <w:sz w:val="20"/>
      <w:szCs w:val="20"/>
    </w:rPr>
  </w:style>
  <w:style w:type="character" w:customStyle="1" w:styleId="a8">
    <w:name w:val="Текст примечания Знак"/>
    <w:basedOn w:val="a0"/>
    <w:link w:val="a7"/>
    <w:uiPriority w:val="99"/>
    <w:semiHidden/>
    <w:rsid w:val="009F7776"/>
    <w:rPr>
      <w:sz w:val="20"/>
      <w:szCs w:val="20"/>
    </w:rPr>
  </w:style>
  <w:style w:type="paragraph" w:styleId="a9">
    <w:name w:val="annotation subject"/>
    <w:basedOn w:val="a7"/>
    <w:next w:val="a7"/>
    <w:link w:val="aa"/>
    <w:uiPriority w:val="99"/>
    <w:semiHidden/>
    <w:unhideWhenUsed/>
    <w:rsid w:val="009F7776"/>
    <w:rPr>
      <w:b/>
      <w:bCs/>
    </w:rPr>
  </w:style>
  <w:style w:type="character" w:customStyle="1" w:styleId="aa">
    <w:name w:val="Тема примечания Знак"/>
    <w:basedOn w:val="a8"/>
    <w:link w:val="a9"/>
    <w:uiPriority w:val="99"/>
    <w:semiHidden/>
    <w:rsid w:val="009F7776"/>
    <w:rPr>
      <w:b/>
      <w:bCs/>
      <w:sz w:val="20"/>
      <w:szCs w:val="20"/>
    </w:rPr>
  </w:style>
  <w:style w:type="paragraph" w:styleId="ab">
    <w:name w:val="Balloon Text"/>
    <w:basedOn w:val="a"/>
    <w:link w:val="ac"/>
    <w:uiPriority w:val="99"/>
    <w:semiHidden/>
    <w:unhideWhenUsed/>
    <w:rsid w:val="009F77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7776"/>
    <w:rPr>
      <w:rFonts w:ascii="Tahoma" w:hAnsi="Tahoma" w:cs="Tahoma"/>
      <w:sz w:val="16"/>
      <w:szCs w:val="16"/>
    </w:rPr>
  </w:style>
  <w:style w:type="paragraph" w:styleId="ad">
    <w:name w:val="List Paragraph"/>
    <w:basedOn w:val="a"/>
    <w:uiPriority w:val="34"/>
    <w:qFormat/>
    <w:rsid w:val="009F7776"/>
    <w:pPr>
      <w:ind w:left="720"/>
      <w:contextualSpacing/>
    </w:pPr>
  </w:style>
  <w:style w:type="paragraph" w:customStyle="1" w:styleId="ConsPlusNonformat">
    <w:name w:val="ConsPlusNonformat"/>
    <w:rsid w:val="00A218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B644D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styleId="ae">
    <w:name w:val="Table Grid"/>
    <w:basedOn w:val="a1"/>
    <w:uiPriority w:val="59"/>
    <w:rsid w:val="004E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qFormat/>
    <w:rsid w:val="00616429"/>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616429"/>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616429"/>
    <w:rPr>
      <w:rFonts w:ascii="Calibri" w:eastAsia="Times New Roman" w:hAnsi="Calibri" w:cs="Times New Roman"/>
      <w:lang w:eastAsia="ru-RU"/>
    </w:rPr>
  </w:style>
  <w:style w:type="character" w:customStyle="1" w:styleId="4">
    <w:name w:val="Основной текст (4)_"/>
    <w:link w:val="40"/>
    <w:rsid w:val="00C40D77"/>
    <w:rPr>
      <w:rFonts w:ascii="Times New Roman" w:eastAsia="Times New Roman" w:hAnsi="Times New Roman" w:cs="Times New Roman"/>
      <w:sz w:val="18"/>
      <w:szCs w:val="18"/>
      <w:shd w:val="clear" w:color="auto" w:fill="FFFFFF"/>
    </w:rPr>
  </w:style>
  <w:style w:type="character" w:customStyle="1" w:styleId="af2">
    <w:name w:val="Основной текст + Полужирный"/>
    <w:rsid w:val="00C40D77"/>
    <w:rPr>
      <w:rFonts w:ascii="Times New Roman" w:eastAsia="Times New Roman" w:hAnsi="Times New Roman" w:cs="Times New Roman"/>
      <w:b/>
      <w:bCs/>
      <w:sz w:val="15"/>
      <w:szCs w:val="15"/>
      <w:shd w:val="clear" w:color="auto" w:fill="FFFFFF"/>
    </w:rPr>
  </w:style>
  <w:style w:type="paragraph" w:customStyle="1" w:styleId="40">
    <w:name w:val="Основной текст (4)"/>
    <w:basedOn w:val="a"/>
    <w:link w:val="4"/>
    <w:rsid w:val="00C40D77"/>
    <w:pPr>
      <w:shd w:val="clear" w:color="auto" w:fill="FFFFFF"/>
      <w:spacing w:before="300" w:after="0" w:line="226" w:lineRule="exact"/>
      <w:jc w:val="both"/>
    </w:pPr>
    <w:rPr>
      <w:rFonts w:ascii="Times New Roman" w:eastAsia="Times New Roman" w:hAnsi="Times New Roman" w:cs="Times New Roman"/>
      <w:sz w:val="18"/>
      <w:szCs w:val="18"/>
    </w:rPr>
  </w:style>
  <w:style w:type="paragraph" w:styleId="af3">
    <w:name w:val="Body Text"/>
    <w:basedOn w:val="a"/>
    <w:link w:val="af4"/>
    <w:uiPriority w:val="99"/>
    <w:rsid w:val="002D1968"/>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uiPriority w:val="99"/>
    <w:rsid w:val="002D196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ira-palace.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hyperlink" Target="http://www.palmira-pala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lmira-palace.com" TargetMode="External"/><Relationship Id="rId5" Type="http://schemas.openxmlformats.org/officeDocument/2006/relationships/webSettings" Target="webSettings.xml"/><Relationship Id="rId10" Type="http://schemas.openxmlformats.org/officeDocument/2006/relationships/hyperlink" Target="http://www.palmira-palace.com" TargetMode="External"/><Relationship Id="rId4" Type="http://schemas.openxmlformats.org/officeDocument/2006/relationships/settings" Target="settings.xml"/><Relationship Id="rId9" Type="http://schemas.openxmlformats.org/officeDocument/2006/relationships/hyperlink" Target="http://www.palmira-palace.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78DD69A46A458CB9471F289A4705A6"/>
        <w:category>
          <w:name w:val="Общие"/>
          <w:gallery w:val="placeholder"/>
        </w:category>
        <w:types>
          <w:type w:val="bbPlcHdr"/>
        </w:types>
        <w:behaviors>
          <w:behavior w:val="content"/>
        </w:behaviors>
        <w:guid w:val="{42151C93-C808-45E6-BCA7-70B7465FA29B}"/>
      </w:docPartPr>
      <w:docPartBody>
        <w:p w:rsidR="001A3BD3" w:rsidRDefault="0040417F" w:rsidP="0040417F">
          <w:pPr>
            <w:pStyle w:val="3678DD69A46A458CB9471F289A4705A6"/>
          </w:pPr>
          <w:r w:rsidRPr="002F626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A2"/>
    <w:rsid w:val="00086B42"/>
    <w:rsid w:val="001A3BD3"/>
    <w:rsid w:val="0040417F"/>
    <w:rsid w:val="0097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17F"/>
    <w:rPr>
      <w:color w:val="808080"/>
    </w:rPr>
  </w:style>
  <w:style w:type="paragraph" w:customStyle="1" w:styleId="ED5FB91E6FDF41D6A85D7153649CA39D">
    <w:name w:val="ED5FB91E6FDF41D6A85D7153649CA39D"/>
    <w:rsid w:val="009704A2"/>
  </w:style>
  <w:style w:type="character" w:styleId="a4">
    <w:name w:val="Strong"/>
    <w:basedOn w:val="a0"/>
    <w:uiPriority w:val="22"/>
    <w:qFormat/>
    <w:rsid w:val="009704A2"/>
    <w:rPr>
      <w:b/>
      <w:bCs/>
    </w:rPr>
  </w:style>
  <w:style w:type="paragraph" w:customStyle="1" w:styleId="00B0B9DB22F046248FD89B3233DE5863">
    <w:name w:val="00B0B9DB22F046248FD89B3233DE5863"/>
    <w:rsid w:val="009704A2"/>
  </w:style>
  <w:style w:type="paragraph" w:customStyle="1" w:styleId="3678DD69A46A458CB9471F289A4705A6">
    <w:name w:val="3678DD69A46A458CB9471F289A4705A6"/>
    <w:rsid w:val="004041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17F"/>
    <w:rPr>
      <w:color w:val="808080"/>
    </w:rPr>
  </w:style>
  <w:style w:type="paragraph" w:customStyle="1" w:styleId="ED5FB91E6FDF41D6A85D7153649CA39D">
    <w:name w:val="ED5FB91E6FDF41D6A85D7153649CA39D"/>
    <w:rsid w:val="009704A2"/>
  </w:style>
  <w:style w:type="character" w:styleId="a4">
    <w:name w:val="Strong"/>
    <w:basedOn w:val="a0"/>
    <w:uiPriority w:val="22"/>
    <w:qFormat/>
    <w:rsid w:val="009704A2"/>
    <w:rPr>
      <w:b/>
      <w:bCs/>
    </w:rPr>
  </w:style>
  <w:style w:type="paragraph" w:customStyle="1" w:styleId="00B0B9DB22F046248FD89B3233DE5863">
    <w:name w:val="00B0B9DB22F046248FD89B3233DE5863"/>
    <w:rsid w:val="009704A2"/>
  </w:style>
  <w:style w:type="paragraph" w:customStyle="1" w:styleId="3678DD69A46A458CB9471F289A4705A6">
    <w:name w:val="3678DD69A46A458CB9471F289A4705A6"/>
    <w:rsid w:val="00404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6935</Words>
  <Characters>39535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consul2</dc:creator>
  <cp:lastModifiedBy>consul2</cp:lastModifiedBy>
  <cp:revision>12</cp:revision>
  <cp:lastPrinted>2020-12-15T10:31:00Z</cp:lastPrinted>
  <dcterms:created xsi:type="dcterms:W3CDTF">2020-12-16T06:26:00Z</dcterms:created>
  <dcterms:modified xsi:type="dcterms:W3CDTF">2022-07-21T10:53:00Z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